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5E" w:rsidRPr="007F2BCC" w:rsidRDefault="00881D5E" w:rsidP="00881D5E">
      <w:pPr>
        <w:jc w:val="left"/>
        <w:rPr>
          <w:rFonts w:ascii="Arial" w:hAnsi="Arial" w:cs="Arial"/>
          <w:b/>
          <w:bCs/>
          <w:sz w:val="20"/>
          <w:szCs w:val="20"/>
          <w:lang w:val="en-GB"/>
        </w:rPr>
      </w:pPr>
      <w:r w:rsidRPr="007F2BCC">
        <w:rPr>
          <w:rFonts w:ascii="Arial" w:hAnsi="Arial" w:cs="Arial"/>
          <w:b/>
          <w:bCs/>
          <w:sz w:val="20"/>
          <w:szCs w:val="20"/>
          <w:lang w:val="en-GB"/>
        </w:rPr>
        <w:t>Guha Dharmarajan</w:t>
      </w:r>
    </w:p>
    <w:p w:rsidR="00881D5E" w:rsidRPr="007F2BCC" w:rsidRDefault="00881D5E" w:rsidP="00881D5E">
      <w:pPr>
        <w:jc w:val="left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881D5E" w:rsidRPr="007F2BCC" w:rsidRDefault="00881D5E" w:rsidP="00881D5E">
      <w:pPr>
        <w:jc w:val="left"/>
        <w:rPr>
          <w:rFonts w:ascii="Arial" w:hAnsi="Arial" w:cs="Arial"/>
          <w:b/>
          <w:bCs/>
          <w:sz w:val="20"/>
          <w:szCs w:val="20"/>
          <w:lang w:val="en-GB"/>
        </w:rPr>
      </w:pPr>
      <w:r w:rsidRPr="007F2BCC">
        <w:rPr>
          <w:rFonts w:ascii="Arial" w:hAnsi="Arial" w:cs="Arial"/>
          <w:b/>
          <w:bCs/>
          <w:sz w:val="20"/>
          <w:szCs w:val="20"/>
          <w:lang w:val="en-GB"/>
        </w:rPr>
        <w:t xml:space="preserve">PhD: </w:t>
      </w:r>
    </w:p>
    <w:p w:rsidR="00881D5E" w:rsidRPr="007F2BCC" w:rsidRDefault="00881D5E" w:rsidP="00881D5E">
      <w:pPr>
        <w:jc w:val="left"/>
        <w:rPr>
          <w:rFonts w:ascii="Arial" w:hAnsi="Arial" w:cs="Arial"/>
          <w:sz w:val="20"/>
          <w:szCs w:val="20"/>
        </w:rPr>
      </w:pPr>
      <w:proofErr w:type="gramStart"/>
      <w:r w:rsidRPr="007F2BCC">
        <w:rPr>
          <w:rFonts w:ascii="Arial" w:hAnsi="Arial" w:cs="Arial"/>
          <w:sz w:val="20"/>
          <w:szCs w:val="20"/>
        </w:rPr>
        <w:t>Population genetics (</w:t>
      </w:r>
      <w:r w:rsidRPr="007F2BCC">
        <w:rPr>
          <w:rFonts w:ascii="Arial" w:hAnsi="Arial" w:cs="Arial"/>
          <w:bCs/>
          <w:sz w:val="20"/>
          <w:szCs w:val="20"/>
        </w:rPr>
        <w:t xml:space="preserve">Department of Forestry and Natural Resources, </w:t>
      </w:r>
      <w:r w:rsidRPr="007F2BCC">
        <w:rPr>
          <w:rFonts w:ascii="Arial" w:hAnsi="Arial" w:cs="Arial"/>
          <w:sz w:val="20"/>
          <w:szCs w:val="20"/>
        </w:rPr>
        <w:t>Purdue University, Indiana, USA).</w:t>
      </w:r>
      <w:proofErr w:type="gramEnd"/>
    </w:p>
    <w:p w:rsidR="00881D5E" w:rsidRPr="007F2BCC" w:rsidRDefault="00881D5E" w:rsidP="00881D5E">
      <w:pPr>
        <w:jc w:val="left"/>
        <w:rPr>
          <w:rFonts w:ascii="Arial" w:hAnsi="Arial" w:cs="Arial"/>
          <w:sz w:val="20"/>
          <w:szCs w:val="20"/>
          <w:lang w:val="en-GB"/>
        </w:rPr>
      </w:pPr>
    </w:p>
    <w:p w:rsidR="00881D5E" w:rsidRPr="007F2BCC" w:rsidRDefault="00881D5E" w:rsidP="00881D5E">
      <w:pPr>
        <w:jc w:val="left"/>
        <w:rPr>
          <w:rFonts w:ascii="Arial" w:hAnsi="Arial" w:cs="Arial"/>
          <w:b/>
          <w:bCs/>
          <w:sz w:val="20"/>
          <w:szCs w:val="20"/>
          <w:lang w:val="en-GB"/>
        </w:rPr>
      </w:pPr>
      <w:r w:rsidRPr="007F2BCC">
        <w:rPr>
          <w:rFonts w:ascii="Arial" w:hAnsi="Arial" w:cs="Arial"/>
          <w:b/>
          <w:bCs/>
          <w:sz w:val="20"/>
          <w:szCs w:val="20"/>
          <w:lang w:val="en-GB"/>
        </w:rPr>
        <w:t xml:space="preserve">Email ID: </w:t>
      </w:r>
    </w:p>
    <w:p w:rsidR="00881D5E" w:rsidRPr="007F2BCC" w:rsidRDefault="00881D5E" w:rsidP="00881D5E">
      <w:pPr>
        <w:jc w:val="left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7F2BCC">
        <w:rPr>
          <w:rFonts w:ascii="Arial" w:hAnsi="Arial" w:cs="Arial"/>
          <w:sz w:val="20"/>
          <w:szCs w:val="20"/>
          <w:lang w:val="en-GB"/>
        </w:rPr>
        <w:t>guha</w:t>
      </w:r>
      <w:proofErr w:type="spellEnd"/>
      <w:proofErr w:type="gramEnd"/>
    </w:p>
    <w:p w:rsidR="00881D5E" w:rsidRPr="007F2BCC" w:rsidRDefault="00881D5E" w:rsidP="00881D5E">
      <w:pPr>
        <w:jc w:val="left"/>
        <w:rPr>
          <w:rFonts w:ascii="Arial" w:hAnsi="Arial" w:cs="Arial"/>
          <w:sz w:val="20"/>
          <w:szCs w:val="20"/>
          <w:lang w:val="en-GB"/>
        </w:rPr>
      </w:pPr>
    </w:p>
    <w:p w:rsidR="00881D5E" w:rsidRPr="007F2BCC" w:rsidRDefault="00881D5E" w:rsidP="00881D5E">
      <w:pPr>
        <w:jc w:val="left"/>
        <w:rPr>
          <w:rFonts w:ascii="Arial" w:hAnsi="Arial" w:cs="Arial"/>
          <w:b/>
          <w:bCs/>
          <w:sz w:val="20"/>
          <w:szCs w:val="20"/>
          <w:lang w:val="en-GB"/>
        </w:rPr>
      </w:pPr>
      <w:r w:rsidRPr="007F2BCC">
        <w:rPr>
          <w:rFonts w:ascii="Arial" w:hAnsi="Arial" w:cs="Arial"/>
          <w:b/>
          <w:bCs/>
          <w:sz w:val="20"/>
          <w:szCs w:val="20"/>
          <w:lang w:val="en-GB"/>
        </w:rPr>
        <w:t xml:space="preserve">Research Interest: </w:t>
      </w:r>
    </w:p>
    <w:p w:rsidR="00881D5E" w:rsidRPr="007F2BCC" w:rsidRDefault="007F2BCC" w:rsidP="00881D5E">
      <w:pPr>
        <w:jc w:val="left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7F2BCC">
        <w:rPr>
          <w:rFonts w:ascii="Arial" w:hAnsi="Arial" w:cs="Arial"/>
          <w:b/>
          <w:bCs/>
          <w:i/>
          <w:iCs/>
          <w:sz w:val="20"/>
          <w:szCs w:val="20"/>
        </w:rPr>
        <w:t>Theoretical and empirical aspects of population biology and disease ecology.</w:t>
      </w:r>
      <w:proofErr w:type="gramEnd"/>
    </w:p>
    <w:p w:rsidR="00881D5E" w:rsidRPr="007F2BCC" w:rsidRDefault="00881D5E" w:rsidP="00881D5E">
      <w:pPr>
        <w:jc w:val="left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81D5E" w:rsidRPr="007F2BCC" w:rsidRDefault="00881D5E" w:rsidP="00881D5E">
      <w:pPr>
        <w:jc w:val="left"/>
        <w:rPr>
          <w:rFonts w:ascii="Arial" w:hAnsi="Arial" w:cs="Arial"/>
          <w:b/>
          <w:bCs/>
          <w:sz w:val="20"/>
          <w:szCs w:val="20"/>
          <w:lang w:val="en-GB"/>
        </w:rPr>
      </w:pPr>
      <w:r w:rsidRPr="007F2BCC">
        <w:rPr>
          <w:rFonts w:ascii="Arial" w:hAnsi="Arial" w:cs="Arial"/>
          <w:b/>
          <w:bCs/>
          <w:sz w:val="20"/>
          <w:szCs w:val="20"/>
          <w:lang w:val="en-GB"/>
        </w:rPr>
        <w:t xml:space="preserve">Academic Qualification: </w:t>
      </w:r>
    </w:p>
    <w:p w:rsidR="0049714C" w:rsidRPr="007F2BCC" w:rsidRDefault="007F2BCC" w:rsidP="00881D5E">
      <w:pPr>
        <w:ind w:left="360" w:hanging="360"/>
        <w:jc w:val="left"/>
        <w:rPr>
          <w:rFonts w:ascii="Arial" w:hAnsi="Arial" w:cs="Arial"/>
          <w:bCs/>
          <w:iCs/>
          <w:sz w:val="20"/>
          <w:szCs w:val="20"/>
        </w:rPr>
      </w:pPr>
      <w:r w:rsidRPr="007F2BCC">
        <w:rPr>
          <w:rFonts w:ascii="Arial" w:hAnsi="Arial" w:cs="Arial"/>
          <w:bCs/>
          <w:sz w:val="20"/>
          <w:szCs w:val="20"/>
        </w:rPr>
        <w:t xml:space="preserve">Ph.D. </w:t>
      </w:r>
      <w:r w:rsidR="00881D5E" w:rsidRPr="007F2BCC">
        <w:rPr>
          <w:rFonts w:ascii="Arial" w:hAnsi="Arial" w:cs="Arial"/>
          <w:bCs/>
          <w:sz w:val="20"/>
          <w:szCs w:val="20"/>
        </w:rPr>
        <w:t xml:space="preserve">(2008): Department of Forestry and Natural Resources, </w:t>
      </w:r>
      <w:r w:rsidRPr="007F2BCC">
        <w:rPr>
          <w:rFonts w:ascii="Arial" w:hAnsi="Arial" w:cs="Arial"/>
          <w:bCs/>
          <w:sz w:val="20"/>
          <w:szCs w:val="20"/>
        </w:rPr>
        <w:t>Purdue University, Indiana, USA</w:t>
      </w:r>
      <w:r w:rsidR="00881D5E" w:rsidRPr="007F2BCC">
        <w:rPr>
          <w:rFonts w:ascii="Arial" w:hAnsi="Arial" w:cs="Arial"/>
          <w:bCs/>
          <w:sz w:val="20"/>
          <w:szCs w:val="20"/>
        </w:rPr>
        <w:t>.</w:t>
      </w:r>
    </w:p>
    <w:p w:rsidR="0049714C" w:rsidRPr="007F2BCC" w:rsidRDefault="007F2BCC" w:rsidP="00881D5E">
      <w:pPr>
        <w:ind w:left="360" w:hanging="360"/>
        <w:jc w:val="left"/>
        <w:rPr>
          <w:rFonts w:ascii="Arial" w:hAnsi="Arial" w:cs="Arial"/>
          <w:bCs/>
          <w:iCs/>
          <w:sz w:val="20"/>
          <w:szCs w:val="20"/>
        </w:rPr>
      </w:pPr>
      <w:proofErr w:type="spellStart"/>
      <w:r w:rsidRPr="007F2BCC">
        <w:rPr>
          <w:rFonts w:ascii="Arial" w:hAnsi="Arial" w:cs="Arial"/>
          <w:bCs/>
          <w:sz w:val="20"/>
          <w:szCs w:val="20"/>
        </w:rPr>
        <w:t>M.V.Sc</w:t>
      </w:r>
      <w:proofErr w:type="spellEnd"/>
      <w:r w:rsidRPr="007F2BCC">
        <w:rPr>
          <w:rFonts w:ascii="Arial" w:hAnsi="Arial" w:cs="Arial"/>
          <w:bCs/>
          <w:sz w:val="20"/>
          <w:szCs w:val="20"/>
        </w:rPr>
        <w:t xml:space="preserve">. </w:t>
      </w:r>
      <w:r w:rsidR="00881D5E" w:rsidRPr="007F2BCC">
        <w:rPr>
          <w:rFonts w:ascii="Arial" w:hAnsi="Arial" w:cs="Arial"/>
          <w:bCs/>
          <w:sz w:val="20"/>
          <w:szCs w:val="20"/>
        </w:rPr>
        <w:t>(2000): Department of Wildlife Science,</w:t>
      </w:r>
      <w:r w:rsidRPr="007F2BCC">
        <w:rPr>
          <w:rFonts w:ascii="Arial" w:hAnsi="Arial" w:cs="Arial"/>
          <w:bCs/>
          <w:sz w:val="20"/>
          <w:szCs w:val="20"/>
        </w:rPr>
        <w:t xml:space="preserve"> Tamil Nadu Veterinary and Animal Scienc</w:t>
      </w:r>
      <w:r w:rsidR="00881D5E" w:rsidRPr="007F2BCC">
        <w:rPr>
          <w:rFonts w:ascii="Arial" w:hAnsi="Arial" w:cs="Arial"/>
          <w:bCs/>
          <w:sz w:val="20"/>
          <w:szCs w:val="20"/>
        </w:rPr>
        <w:t>e University, Tamil Nadu, India (2000).</w:t>
      </w:r>
    </w:p>
    <w:p w:rsidR="00881D5E" w:rsidRPr="007F2BCC" w:rsidRDefault="00881D5E" w:rsidP="00881D5E">
      <w:pPr>
        <w:ind w:left="360" w:hanging="360"/>
        <w:jc w:val="left"/>
        <w:rPr>
          <w:rFonts w:ascii="Arial" w:hAnsi="Arial" w:cs="Arial"/>
          <w:bCs/>
          <w:sz w:val="20"/>
          <w:szCs w:val="20"/>
        </w:rPr>
      </w:pPr>
      <w:proofErr w:type="spellStart"/>
      <w:r w:rsidRPr="007F2BCC">
        <w:rPr>
          <w:rFonts w:ascii="Arial" w:hAnsi="Arial" w:cs="Arial"/>
          <w:bCs/>
          <w:sz w:val="20"/>
          <w:szCs w:val="20"/>
        </w:rPr>
        <w:t>B.V.Sc</w:t>
      </w:r>
      <w:proofErr w:type="spellEnd"/>
      <w:r w:rsidRPr="007F2BCC">
        <w:rPr>
          <w:rFonts w:ascii="Arial" w:hAnsi="Arial" w:cs="Arial"/>
          <w:bCs/>
          <w:sz w:val="20"/>
          <w:szCs w:val="20"/>
        </w:rPr>
        <w:t xml:space="preserve">. (1997): </w:t>
      </w:r>
      <w:r w:rsidR="007F2BCC" w:rsidRPr="007F2BCC">
        <w:rPr>
          <w:rFonts w:ascii="Arial" w:hAnsi="Arial" w:cs="Arial"/>
          <w:bCs/>
          <w:sz w:val="20"/>
          <w:szCs w:val="20"/>
        </w:rPr>
        <w:t>Tamil Nadu Veterinar</w:t>
      </w:r>
      <w:r w:rsidRPr="007F2BCC">
        <w:rPr>
          <w:rFonts w:ascii="Arial" w:hAnsi="Arial" w:cs="Arial"/>
          <w:bCs/>
          <w:sz w:val="20"/>
          <w:szCs w:val="20"/>
        </w:rPr>
        <w:t>y and Animal Science University (1997).</w:t>
      </w:r>
    </w:p>
    <w:p w:rsidR="00881D5E" w:rsidRPr="007F2BCC" w:rsidRDefault="00881D5E" w:rsidP="007F2BCC">
      <w:pPr>
        <w:jc w:val="left"/>
        <w:rPr>
          <w:rFonts w:ascii="Arial" w:hAnsi="Arial" w:cs="Arial"/>
          <w:sz w:val="20"/>
          <w:szCs w:val="20"/>
          <w:lang w:val="en-GB"/>
        </w:rPr>
      </w:pPr>
    </w:p>
    <w:p w:rsidR="00881D5E" w:rsidRPr="007F2BCC" w:rsidRDefault="00881D5E" w:rsidP="00881D5E">
      <w:pPr>
        <w:jc w:val="left"/>
        <w:rPr>
          <w:rFonts w:ascii="Arial" w:hAnsi="Arial" w:cs="Arial"/>
          <w:b/>
          <w:bCs/>
          <w:sz w:val="20"/>
          <w:szCs w:val="20"/>
          <w:lang w:val="en-GB"/>
        </w:rPr>
      </w:pPr>
      <w:r w:rsidRPr="007F2BCC">
        <w:rPr>
          <w:rFonts w:ascii="Arial" w:hAnsi="Arial" w:cs="Arial"/>
          <w:b/>
          <w:bCs/>
          <w:sz w:val="20"/>
          <w:szCs w:val="20"/>
          <w:lang w:val="en-GB"/>
        </w:rPr>
        <w:t xml:space="preserve">Positions: </w:t>
      </w:r>
    </w:p>
    <w:p w:rsidR="0049714C" w:rsidRPr="007F2BCC" w:rsidRDefault="007F2BCC" w:rsidP="00881D5E">
      <w:pPr>
        <w:ind w:left="360" w:hanging="360"/>
        <w:jc w:val="left"/>
        <w:rPr>
          <w:rFonts w:ascii="Arial" w:hAnsi="Arial" w:cs="Arial"/>
          <w:bCs/>
          <w:sz w:val="20"/>
          <w:szCs w:val="20"/>
        </w:rPr>
      </w:pPr>
      <w:r w:rsidRPr="007F2BCC">
        <w:rPr>
          <w:rFonts w:ascii="Arial" w:hAnsi="Arial" w:cs="Arial"/>
          <w:bCs/>
          <w:sz w:val="20"/>
          <w:szCs w:val="20"/>
        </w:rPr>
        <w:t>Ramanujan Fellow (Sept. 2012 – Present): Indian Institute of Science Education and Research-Kolkata.</w:t>
      </w:r>
    </w:p>
    <w:p w:rsidR="0049714C" w:rsidRPr="007F2BCC" w:rsidRDefault="007F2BCC" w:rsidP="00881D5E">
      <w:pPr>
        <w:ind w:left="360" w:hanging="360"/>
        <w:jc w:val="left"/>
        <w:rPr>
          <w:rFonts w:ascii="Arial" w:hAnsi="Arial" w:cs="Arial"/>
          <w:bCs/>
          <w:sz w:val="20"/>
          <w:szCs w:val="20"/>
        </w:rPr>
      </w:pPr>
      <w:proofErr w:type="gramStart"/>
      <w:r w:rsidRPr="007F2BCC">
        <w:rPr>
          <w:rFonts w:ascii="Arial" w:hAnsi="Arial" w:cs="Arial"/>
          <w:bCs/>
          <w:sz w:val="20"/>
          <w:szCs w:val="20"/>
        </w:rPr>
        <w:t>Post-doctoral Visiting Fellow (Feb. 2011- Aug. 2012) Laboratory of Malaria and Vector Research, National Institute of Allergy and Infectious Diseases, National Institutes of Health, Rockville, Maryland.</w:t>
      </w:r>
      <w:proofErr w:type="gramEnd"/>
      <w:r w:rsidRPr="007F2BCC">
        <w:rPr>
          <w:rFonts w:ascii="Arial" w:hAnsi="Arial" w:cs="Arial"/>
          <w:bCs/>
          <w:sz w:val="20"/>
          <w:szCs w:val="20"/>
        </w:rPr>
        <w:t xml:space="preserve"> USA.</w:t>
      </w:r>
    </w:p>
    <w:p w:rsidR="00881D5E" w:rsidRDefault="007F2BCC" w:rsidP="007F2BCC">
      <w:pPr>
        <w:ind w:left="360" w:hanging="360"/>
        <w:jc w:val="left"/>
        <w:rPr>
          <w:rFonts w:ascii="Arial" w:hAnsi="Arial" w:cs="Arial"/>
          <w:bCs/>
          <w:sz w:val="20"/>
          <w:szCs w:val="20"/>
        </w:rPr>
      </w:pPr>
      <w:r w:rsidRPr="007F2BCC">
        <w:rPr>
          <w:rFonts w:ascii="Arial" w:hAnsi="Arial" w:cs="Arial"/>
          <w:bCs/>
          <w:sz w:val="20"/>
          <w:szCs w:val="20"/>
        </w:rPr>
        <w:t>Post-doctoral Research Associate and Member of the Graduate Faculty (Sept. 2008 - Jan. 2011): Department of Forestry and Natural Resources, Purdue University, West Lafayette, Indiana, USA.</w:t>
      </w:r>
    </w:p>
    <w:p w:rsidR="007F2BCC" w:rsidRPr="007F2BCC" w:rsidRDefault="007F2BCC" w:rsidP="007F2BCC">
      <w:pPr>
        <w:ind w:left="360" w:hanging="360"/>
        <w:jc w:val="left"/>
        <w:rPr>
          <w:rFonts w:ascii="Arial" w:hAnsi="Arial" w:cs="Arial"/>
          <w:bCs/>
          <w:sz w:val="20"/>
          <w:szCs w:val="20"/>
        </w:rPr>
      </w:pPr>
    </w:p>
    <w:p w:rsidR="00881D5E" w:rsidRPr="007F2BCC" w:rsidRDefault="007F2BCC" w:rsidP="00881D5E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7F2BCC">
        <w:rPr>
          <w:rFonts w:ascii="Arial" w:hAnsi="Arial" w:cs="Arial"/>
          <w:b/>
          <w:bCs/>
          <w:sz w:val="20"/>
          <w:szCs w:val="20"/>
        </w:rPr>
        <w:t>Awards and Honors:</w:t>
      </w:r>
    </w:p>
    <w:p w:rsidR="00881D5E" w:rsidRPr="007F2BCC" w:rsidRDefault="00881D5E" w:rsidP="007F2BCC">
      <w:pPr>
        <w:ind w:left="240" w:hanging="240"/>
        <w:jc w:val="left"/>
        <w:rPr>
          <w:rFonts w:ascii="Arial" w:hAnsi="Arial" w:cs="Arial"/>
          <w:sz w:val="20"/>
          <w:szCs w:val="20"/>
        </w:rPr>
      </w:pPr>
      <w:r w:rsidRPr="007F2BCC">
        <w:rPr>
          <w:rFonts w:ascii="Arial" w:hAnsi="Arial" w:cs="Arial"/>
          <w:sz w:val="20"/>
          <w:szCs w:val="20"/>
        </w:rPr>
        <w:t>Ramanujan Fellowship (Sept. 2012-2017): Dept. of Science and Technology, Govt. of India.</w:t>
      </w:r>
    </w:p>
    <w:p w:rsidR="00881D5E" w:rsidRPr="007F2BCC" w:rsidRDefault="00881D5E" w:rsidP="007F2BCC">
      <w:pPr>
        <w:ind w:left="240" w:hanging="240"/>
        <w:jc w:val="left"/>
        <w:rPr>
          <w:rFonts w:ascii="Arial" w:hAnsi="Arial" w:cs="Arial"/>
          <w:sz w:val="20"/>
          <w:szCs w:val="20"/>
        </w:rPr>
      </w:pPr>
      <w:r w:rsidRPr="007F2BCC">
        <w:rPr>
          <w:rFonts w:ascii="Arial" w:hAnsi="Arial" w:cs="Arial"/>
          <w:sz w:val="20"/>
          <w:szCs w:val="20"/>
        </w:rPr>
        <w:t>Post-doctoral Visiting Fellow Award (Jan. 2011- 2013): National Institutes of Health, USA.</w:t>
      </w:r>
    </w:p>
    <w:p w:rsidR="00881D5E" w:rsidRPr="007F2BCC" w:rsidRDefault="00881D5E" w:rsidP="007F2BCC">
      <w:pPr>
        <w:ind w:left="240" w:hanging="240"/>
        <w:jc w:val="left"/>
        <w:rPr>
          <w:rFonts w:ascii="Arial" w:hAnsi="Arial" w:cs="Arial"/>
          <w:iCs/>
          <w:sz w:val="20"/>
          <w:szCs w:val="20"/>
        </w:rPr>
      </w:pPr>
      <w:r w:rsidRPr="007F2BCC">
        <w:rPr>
          <w:rFonts w:ascii="Arial" w:hAnsi="Arial" w:cs="Arial"/>
          <w:sz w:val="20"/>
          <w:szCs w:val="20"/>
        </w:rPr>
        <w:t>Kirkpatrick Memorial Graduate Student Award (April 2008): Purdue University, USA.</w:t>
      </w:r>
    </w:p>
    <w:p w:rsidR="00881D5E" w:rsidRPr="007F2BCC" w:rsidRDefault="00881D5E" w:rsidP="007F2BCC">
      <w:pPr>
        <w:ind w:left="240" w:hanging="240"/>
        <w:jc w:val="left"/>
        <w:rPr>
          <w:rFonts w:ascii="Arial" w:hAnsi="Arial" w:cs="Arial"/>
          <w:iCs/>
          <w:sz w:val="20"/>
          <w:szCs w:val="20"/>
        </w:rPr>
      </w:pPr>
      <w:proofErr w:type="spellStart"/>
      <w:proofErr w:type="gramStart"/>
      <w:r w:rsidRPr="007F2BCC">
        <w:rPr>
          <w:rFonts w:ascii="Arial" w:hAnsi="Arial" w:cs="Arial"/>
          <w:sz w:val="20"/>
          <w:szCs w:val="20"/>
        </w:rPr>
        <w:t>Bilsland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Dissertation Completion Grant (Aug. 2007-Feb. 2008): Purdue University, USA.</w:t>
      </w:r>
      <w:proofErr w:type="gramEnd"/>
      <w:r w:rsidRPr="007F2BCC">
        <w:rPr>
          <w:rFonts w:ascii="Arial" w:hAnsi="Arial" w:cs="Arial"/>
          <w:sz w:val="20"/>
          <w:szCs w:val="20"/>
        </w:rPr>
        <w:t xml:space="preserve"> </w:t>
      </w:r>
    </w:p>
    <w:p w:rsidR="00881D5E" w:rsidRPr="007F2BCC" w:rsidRDefault="00881D5E" w:rsidP="007F2BCC">
      <w:pPr>
        <w:ind w:left="240" w:hanging="240"/>
        <w:jc w:val="left"/>
        <w:rPr>
          <w:rFonts w:ascii="Arial" w:hAnsi="Arial" w:cs="Arial"/>
          <w:iCs/>
          <w:sz w:val="20"/>
          <w:szCs w:val="20"/>
        </w:rPr>
      </w:pPr>
      <w:r w:rsidRPr="007F2BCC">
        <w:rPr>
          <w:rFonts w:ascii="Arial" w:hAnsi="Arial" w:cs="Arial"/>
          <w:sz w:val="20"/>
          <w:szCs w:val="20"/>
        </w:rPr>
        <w:t xml:space="preserve">Outstanding Graduate Teaching Assistant (April 2007): Purdue University, USA. </w:t>
      </w:r>
    </w:p>
    <w:p w:rsidR="00881D5E" w:rsidRPr="007F2BCC" w:rsidRDefault="00881D5E" w:rsidP="007F2BCC">
      <w:pPr>
        <w:ind w:left="240" w:hanging="240"/>
        <w:jc w:val="left"/>
        <w:rPr>
          <w:rFonts w:ascii="Arial" w:hAnsi="Arial" w:cs="Arial"/>
          <w:iCs/>
          <w:sz w:val="20"/>
          <w:szCs w:val="20"/>
        </w:rPr>
      </w:pPr>
      <w:r w:rsidRPr="007F2BCC">
        <w:rPr>
          <w:rFonts w:ascii="Arial" w:hAnsi="Arial" w:cs="Arial"/>
          <w:sz w:val="20"/>
          <w:szCs w:val="20"/>
        </w:rPr>
        <w:t>Frederick N. Andrews Doctoral Fellowship (Aug. 2002-2006): Purdue University, USA.</w:t>
      </w:r>
    </w:p>
    <w:p w:rsidR="00881D5E" w:rsidRPr="007F2BCC" w:rsidRDefault="00881D5E" w:rsidP="007F2BCC">
      <w:pPr>
        <w:ind w:left="240" w:hanging="240"/>
        <w:jc w:val="left"/>
        <w:rPr>
          <w:rFonts w:ascii="Arial" w:hAnsi="Arial" w:cs="Arial"/>
          <w:iCs/>
          <w:sz w:val="20"/>
          <w:szCs w:val="20"/>
        </w:rPr>
      </w:pPr>
      <w:r w:rsidRPr="007F2BCC">
        <w:rPr>
          <w:rFonts w:ascii="Arial" w:hAnsi="Arial" w:cs="Arial"/>
          <w:sz w:val="20"/>
          <w:szCs w:val="20"/>
        </w:rPr>
        <w:t xml:space="preserve">Animal Welfare Scholarship (May-Aug. 2000): Social Justice and Empowerment, Govt. of India. </w:t>
      </w:r>
    </w:p>
    <w:p w:rsidR="00881D5E" w:rsidRPr="007F2BCC" w:rsidRDefault="00881D5E" w:rsidP="007F2BCC">
      <w:pPr>
        <w:ind w:left="240" w:hanging="240"/>
        <w:jc w:val="left"/>
        <w:rPr>
          <w:rFonts w:ascii="Arial" w:hAnsi="Arial" w:cs="Arial"/>
          <w:sz w:val="20"/>
          <w:szCs w:val="20"/>
        </w:rPr>
      </w:pPr>
      <w:r w:rsidRPr="007F2BCC">
        <w:rPr>
          <w:rFonts w:ascii="Arial" w:hAnsi="Arial" w:cs="Arial"/>
          <w:sz w:val="20"/>
          <w:szCs w:val="20"/>
        </w:rPr>
        <w:t>Merit Scholarship for Postgraduate Studies (August 1997-1999): Tamil Nadu Veterinary and Animal Science University.</w:t>
      </w:r>
    </w:p>
    <w:p w:rsidR="00881D5E" w:rsidRPr="007F2BCC" w:rsidRDefault="00881D5E" w:rsidP="007F2BCC">
      <w:pPr>
        <w:tabs>
          <w:tab w:val="left" w:pos="480"/>
        </w:tabs>
        <w:ind w:left="480" w:hanging="480"/>
        <w:jc w:val="left"/>
        <w:rPr>
          <w:rFonts w:ascii="Arial" w:hAnsi="Arial" w:cs="Arial"/>
          <w:sz w:val="20"/>
          <w:szCs w:val="20"/>
        </w:rPr>
      </w:pPr>
      <w:r w:rsidRPr="007F2BCC">
        <w:rPr>
          <w:rFonts w:ascii="Arial" w:hAnsi="Arial" w:cs="Arial"/>
          <w:sz w:val="20"/>
          <w:szCs w:val="20"/>
        </w:rPr>
        <w:t>ICAR Nominee for Undergraduate Studies (August 1991-1997): Indian Council of Agricultural Research, Govt. of India.</w:t>
      </w:r>
    </w:p>
    <w:p w:rsidR="00881D5E" w:rsidRPr="007F2BCC" w:rsidRDefault="007F2BCC" w:rsidP="00881D5E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7F2BCC">
        <w:rPr>
          <w:rFonts w:ascii="Arial" w:hAnsi="Arial" w:cs="Arial"/>
          <w:b/>
          <w:bCs/>
          <w:sz w:val="20"/>
          <w:szCs w:val="20"/>
        </w:rPr>
        <w:lastRenderedPageBreak/>
        <w:t>P</w:t>
      </w:r>
      <w:r w:rsidR="00881D5E" w:rsidRPr="007F2BCC">
        <w:rPr>
          <w:rFonts w:ascii="Arial" w:hAnsi="Arial" w:cs="Arial"/>
          <w:b/>
          <w:bCs/>
          <w:sz w:val="20"/>
          <w:szCs w:val="20"/>
        </w:rPr>
        <w:t xml:space="preserve">rofessional </w:t>
      </w:r>
      <w:r w:rsidRPr="007F2BCC">
        <w:rPr>
          <w:rFonts w:ascii="Arial" w:hAnsi="Arial" w:cs="Arial"/>
          <w:b/>
          <w:bCs/>
          <w:sz w:val="20"/>
          <w:szCs w:val="20"/>
        </w:rPr>
        <w:t>A</w:t>
      </w:r>
      <w:r w:rsidR="00881D5E" w:rsidRPr="007F2BCC">
        <w:rPr>
          <w:rFonts w:ascii="Arial" w:hAnsi="Arial" w:cs="Arial"/>
          <w:b/>
          <w:bCs/>
          <w:sz w:val="20"/>
          <w:szCs w:val="20"/>
        </w:rPr>
        <w:t>ctivities</w:t>
      </w:r>
      <w:r w:rsidRPr="007F2BCC">
        <w:rPr>
          <w:rFonts w:ascii="Arial" w:hAnsi="Arial" w:cs="Arial"/>
          <w:b/>
          <w:bCs/>
          <w:sz w:val="20"/>
          <w:szCs w:val="20"/>
        </w:rPr>
        <w:t>:</w:t>
      </w:r>
    </w:p>
    <w:p w:rsidR="00881D5E" w:rsidRPr="007F2BCC" w:rsidRDefault="00881D5E" w:rsidP="007F2BCC">
      <w:pPr>
        <w:ind w:left="360" w:hanging="360"/>
        <w:jc w:val="left"/>
        <w:rPr>
          <w:rFonts w:ascii="Arial" w:hAnsi="Arial" w:cs="Arial"/>
          <w:sz w:val="20"/>
          <w:szCs w:val="20"/>
        </w:rPr>
      </w:pPr>
      <w:r w:rsidRPr="007F2BCC">
        <w:rPr>
          <w:rFonts w:ascii="Arial" w:hAnsi="Arial" w:cs="Arial"/>
          <w:sz w:val="20"/>
          <w:szCs w:val="20"/>
        </w:rPr>
        <w:t xml:space="preserve">Member, Editorial Board, </w:t>
      </w:r>
      <w:r w:rsidRPr="007F2BCC">
        <w:rPr>
          <w:rFonts w:ascii="Arial" w:hAnsi="Arial" w:cs="Arial"/>
          <w:i/>
          <w:sz w:val="20"/>
          <w:szCs w:val="20"/>
        </w:rPr>
        <w:t>Journal of Genetics</w:t>
      </w:r>
      <w:r w:rsidRPr="007F2BCC">
        <w:rPr>
          <w:rFonts w:ascii="Arial" w:hAnsi="Arial" w:cs="Arial"/>
          <w:sz w:val="20"/>
          <w:szCs w:val="20"/>
        </w:rPr>
        <w:t>; Nominated December 2012.</w:t>
      </w:r>
    </w:p>
    <w:p w:rsidR="00881D5E" w:rsidRPr="007F2BCC" w:rsidRDefault="00881D5E" w:rsidP="007F2BCC">
      <w:pPr>
        <w:ind w:left="360" w:hanging="360"/>
        <w:jc w:val="left"/>
        <w:rPr>
          <w:rFonts w:ascii="Arial" w:hAnsi="Arial" w:cs="Arial"/>
          <w:sz w:val="20"/>
          <w:szCs w:val="20"/>
        </w:rPr>
      </w:pPr>
      <w:r w:rsidRPr="007F2BCC">
        <w:rPr>
          <w:rFonts w:ascii="Arial" w:hAnsi="Arial" w:cs="Arial"/>
          <w:sz w:val="20"/>
          <w:szCs w:val="20"/>
        </w:rPr>
        <w:t xml:space="preserve">Member, Graduate Faculty, Purdue University; Nominated: November, 2008. </w:t>
      </w:r>
    </w:p>
    <w:p w:rsidR="00881D5E" w:rsidRPr="007F2BCC" w:rsidRDefault="00881D5E" w:rsidP="007F2BCC">
      <w:pPr>
        <w:ind w:left="360" w:hanging="360"/>
        <w:jc w:val="left"/>
        <w:rPr>
          <w:rFonts w:ascii="Arial" w:hAnsi="Arial" w:cs="Arial"/>
          <w:sz w:val="20"/>
          <w:szCs w:val="20"/>
        </w:rPr>
      </w:pPr>
      <w:r w:rsidRPr="007F2BCC">
        <w:rPr>
          <w:rFonts w:ascii="Arial" w:hAnsi="Arial" w:cs="Arial"/>
          <w:sz w:val="20"/>
          <w:szCs w:val="20"/>
        </w:rPr>
        <w:t>Member, PhD Advisory Committee: Zach Olson, Purdue University (Completed November 2010).</w:t>
      </w:r>
    </w:p>
    <w:p w:rsidR="00881D5E" w:rsidRPr="007F2BCC" w:rsidRDefault="00881D5E" w:rsidP="007F2BCC">
      <w:pPr>
        <w:ind w:left="360" w:hanging="360"/>
        <w:jc w:val="left"/>
        <w:rPr>
          <w:rFonts w:ascii="Arial" w:hAnsi="Arial" w:cs="Arial"/>
          <w:iCs/>
          <w:sz w:val="20"/>
          <w:szCs w:val="20"/>
        </w:rPr>
      </w:pPr>
      <w:r w:rsidRPr="007F2BCC">
        <w:rPr>
          <w:rFonts w:ascii="Arial" w:hAnsi="Arial" w:cs="Arial"/>
          <w:sz w:val="20"/>
          <w:szCs w:val="20"/>
        </w:rPr>
        <w:t xml:space="preserve">Reviewer: </w:t>
      </w:r>
      <w:proofErr w:type="spellStart"/>
      <w:proofErr w:type="gramStart"/>
      <w:r w:rsidRPr="007F2BCC">
        <w:rPr>
          <w:rFonts w:ascii="Arial" w:hAnsi="Arial" w:cs="Arial"/>
          <w:i/>
          <w:sz w:val="20"/>
          <w:szCs w:val="20"/>
        </w:rPr>
        <w:t>Genetica</w:t>
      </w:r>
      <w:proofErr w:type="spellEnd"/>
      <w:r w:rsidRPr="007F2BCC">
        <w:rPr>
          <w:rFonts w:ascii="Arial" w:hAnsi="Arial" w:cs="Arial"/>
          <w:i/>
          <w:sz w:val="20"/>
          <w:szCs w:val="20"/>
        </w:rPr>
        <w:t xml:space="preserve"> ,</w:t>
      </w:r>
      <w:proofErr w:type="gramEnd"/>
      <w:r w:rsidRPr="007F2BCC">
        <w:rPr>
          <w:rFonts w:ascii="Arial" w:hAnsi="Arial" w:cs="Arial"/>
          <w:i/>
          <w:sz w:val="20"/>
          <w:szCs w:val="20"/>
        </w:rPr>
        <w:t xml:space="preserve"> Infection Genetics and Evolution</w:t>
      </w:r>
      <w:r w:rsidRPr="007F2BCC">
        <w:rPr>
          <w:rFonts w:ascii="Arial" w:hAnsi="Arial" w:cs="Arial"/>
          <w:sz w:val="20"/>
          <w:szCs w:val="20"/>
        </w:rPr>
        <w:t xml:space="preserve">, </w:t>
      </w:r>
      <w:r w:rsidRPr="007F2BCC">
        <w:rPr>
          <w:rFonts w:ascii="Arial" w:hAnsi="Arial" w:cs="Arial"/>
          <w:i/>
          <w:sz w:val="20"/>
          <w:szCs w:val="20"/>
        </w:rPr>
        <w:t>Journal of Genetics</w:t>
      </w:r>
      <w:r w:rsidRPr="007F2BCC">
        <w:rPr>
          <w:rFonts w:ascii="Arial" w:hAnsi="Arial" w:cs="Arial"/>
          <w:sz w:val="20"/>
          <w:szCs w:val="20"/>
        </w:rPr>
        <w:t xml:space="preserve">, </w:t>
      </w:r>
      <w:r w:rsidRPr="007F2BCC">
        <w:rPr>
          <w:rFonts w:ascii="Arial" w:hAnsi="Arial" w:cs="Arial"/>
          <w:i/>
          <w:sz w:val="20"/>
          <w:szCs w:val="20"/>
        </w:rPr>
        <w:t>Journal of Wildlife Management</w:t>
      </w:r>
      <w:r w:rsidRPr="007F2BCC">
        <w:rPr>
          <w:rFonts w:ascii="Arial" w:hAnsi="Arial" w:cs="Arial"/>
          <w:sz w:val="20"/>
          <w:szCs w:val="20"/>
        </w:rPr>
        <w:t xml:space="preserve">, </w:t>
      </w:r>
      <w:r w:rsidRPr="007F2BCC">
        <w:rPr>
          <w:rFonts w:ascii="Arial" w:hAnsi="Arial" w:cs="Arial"/>
          <w:i/>
          <w:sz w:val="20"/>
          <w:szCs w:val="20"/>
        </w:rPr>
        <w:t>Molecular Ecology</w:t>
      </w:r>
      <w:r w:rsidRPr="007F2BCC">
        <w:rPr>
          <w:rFonts w:ascii="Arial" w:hAnsi="Arial" w:cs="Arial"/>
          <w:sz w:val="20"/>
          <w:szCs w:val="20"/>
        </w:rPr>
        <w:t xml:space="preserve"> and </w:t>
      </w:r>
      <w:r w:rsidRPr="007F2BCC">
        <w:rPr>
          <w:rFonts w:ascii="Arial" w:hAnsi="Arial" w:cs="Arial"/>
          <w:i/>
          <w:sz w:val="20"/>
          <w:szCs w:val="20"/>
        </w:rPr>
        <w:t>Molecular Ecology Resources.</w:t>
      </w:r>
    </w:p>
    <w:p w:rsidR="00881D5E" w:rsidRDefault="00881D5E" w:rsidP="007F2BCC">
      <w:pPr>
        <w:ind w:left="360" w:hanging="360"/>
        <w:jc w:val="left"/>
        <w:rPr>
          <w:rFonts w:ascii="Arial" w:hAnsi="Arial" w:cs="Arial"/>
          <w:sz w:val="20"/>
          <w:szCs w:val="20"/>
        </w:rPr>
      </w:pPr>
      <w:r w:rsidRPr="007F2BCC">
        <w:rPr>
          <w:rFonts w:ascii="Arial" w:hAnsi="Arial" w:cs="Arial"/>
          <w:sz w:val="20"/>
          <w:szCs w:val="20"/>
        </w:rPr>
        <w:t>Professional societies: Tamil Nadu Veterinary Council, Association of Indian Zoo and Wildlife Veterinarians, Indian Society for Veterinary Epidemiology and Preventive Medicine, Mid-Atlantic Mosquito Control Association, Virginia Mosquito Control Association.</w:t>
      </w:r>
    </w:p>
    <w:p w:rsidR="007F2BCC" w:rsidRPr="007F2BCC" w:rsidRDefault="007F2BCC" w:rsidP="00881D5E">
      <w:pPr>
        <w:jc w:val="left"/>
        <w:rPr>
          <w:rFonts w:ascii="Arial" w:hAnsi="Arial" w:cs="Arial"/>
          <w:sz w:val="20"/>
          <w:szCs w:val="20"/>
        </w:rPr>
      </w:pPr>
    </w:p>
    <w:p w:rsidR="00881D5E" w:rsidRPr="007F2BCC" w:rsidRDefault="007F2BCC" w:rsidP="00881D5E">
      <w:pP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="00881D5E" w:rsidRPr="007F2BCC">
        <w:rPr>
          <w:rFonts w:ascii="Arial" w:hAnsi="Arial" w:cs="Arial"/>
          <w:b/>
          <w:bCs/>
          <w:sz w:val="20"/>
          <w:szCs w:val="20"/>
        </w:rPr>
        <w:t xml:space="preserve">eer 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="00881D5E" w:rsidRPr="007F2BCC">
        <w:rPr>
          <w:rFonts w:ascii="Arial" w:hAnsi="Arial" w:cs="Arial"/>
          <w:b/>
          <w:bCs/>
          <w:sz w:val="20"/>
          <w:szCs w:val="20"/>
        </w:rPr>
        <w:t xml:space="preserve">eviewed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881D5E" w:rsidRPr="007F2BCC">
        <w:rPr>
          <w:rFonts w:ascii="Arial" w:hAnsi="Arial" w:cs="Arial"/>
          <w:b/>
          <w:bCs/>
          <w:sz w:val="20"/>
          <w:szCs w:val="20"/>
        </w:rPr>
        <w:t>rticles</w:t>
      </w:r>
    </w:p>
    <w:p w:rsidR="00514F97" w:rsidRPr="00514F97" w:rsidRDefault="00514F97" w:rsidP="00514F97">
      <w:pPr>
        <w:ind w:left="480" w:hanging="480"/>
        <w:jc w:val="left"/>
        <w:rPr>
          <w:rFonts w:ascii="Arial" w:hAnsi="Arial" w:cs="Arial"/>
          <w:bCs/>
          <w:i/>
          <w:sz w:val="20"/>
          <w:szCs w:val="20"/>
        </w:rPr>
      </w:pPr>
      <w:r w:rsidRPr="00514F97">
        <w:rPr>
          <w:rFonts w:ascii="Arial" w:hAnsi="Arial" w:cs="Arial"/>
          <w:b/>
          <w:bCs/>
          <w:sz w:val="20"/>
          <w:szCs w:val="20"/>
        </w:rPr>
        <w:t>Dharmarajan G</w:t>
      </w:r>
      <w:r w:rsidRPr="00514F97">
        <w:rPr>
          <w:rFonts w:ascii="Arial" w:hAnsi="Arial" w:cs="Arial"/>
          <w:bCs/>
          <w:sz w:val="20"/>
          <w:szCs w:val="20"/>
        </w:rPr>
        <w:t xml:space="preserve">, Beatty WS and Rhodes OE </w:t>
      </w:r>
      <w:r w:rsidR="004D67C7">
        <w:rPr>
          <w:rFonts w:ascii="Arial" w:hAnsi="Arial" w:cs="Arial"/>
          <w:bCs/>
          <w:sz w:val="20"/>
          <w:szCs w:val="20"/>
        </w:rPr>
        <w:t>Jr.</w:t>
      </w:r>
      <w:r w:rsidRPr="00514F97">
        <w:rPr>
          <w:rFonts w:ascii="Arial" w:hAnsi="Arial" w:cs="Arial"/>
          <w:bCs/>
          <w:sz w:val="20"/>
          <w:szCs w:val="20"/>
        </w:rPr>
        <w:t xml:space="preserve"> (2013) Heterozygote deficits caused by a Wahlund effect: dispelling unfounded expectations. </w:t>
      </w:r>
      <w:r w:rsidRPr="00514F97">
        <w:rPr>
          <w:rFonts w:ascii="Arial" w:hAnsi="Arial" w:cs="Arial"/>
          <w:bCs/>
          <w:i/>
          <w:sz w:val="20"/>
          <w:szCs w:val="20"/>
        </w:rPr>
        <w:t xml:space="preserve">Journal of Wildlife Management </w:t>
      </w:r>
      <w:r w:rsidRPr="00514F97">
        <w:rPr>
          <w:rFonts w:ascii="Arial" w:hAnsi="Arial" w:cs="Arial"/>
          <w:bCs/>
          <w:sz w:val="20"/>
          <w:szCs w:val="20"/>
        </w:rPr>
        <w:t>77: 226–234</w:t>
      </w:r>
    </w:p>
    <w:p w:rsidR="00881D5E" w:rsidRPr="00514F97" w:rsidRDefault="00514F97" w:rsidP="00514F97">
      <w:pPr>
        <w:ind w:left="480" w:hanging="480"/>
        <w:jc w:val="left"/>
        <w:rPr>
          <w:rFonts w:ascii="Arial" w:hAnsi="Arial" w:cs="Arial"/>
          <w:bCs/>
          <w:iCs/>
          <w:sz w:val="20"/>
          <w:szCs w:val="20"/>
        </w:rPr>
      </w:pPr>
      <w:r w:rsidRPr="00514F97">
        <w:rPr>
          <w:rFonts w:ascii="Arial" w:hAnsi="Arial" w:cs="Arial"/>
          <w:b/>
          <w:bCs/>
          <w:iCs/>
          <w:sz w:val="20"/>
          <w:szCs w:val="20"/>
        </w:rPr>
        <w:t>Dharmarajan G</w:t>
      </w:r>
      <w:r w:rsidRPr="00514F97">
        <w:rPr>
          <w:rFonts w:ascii="Arial" w:hAnsi="Arial" w:cs="Arial"/>
          <w:bCs/>
          <w:iCs/>
          <w:sz w:val="20"/>
          <w:szCs w:val="20"/>
        </w:rPr>
        <w:t xml:space="preserve">, Beasley JC, </w:t>
      </w:r>
      <w:proofErr w:type="spellStart"/>
      <w:r w:rsidRPr="00514F97">
        <w:rPr>
          <w:rFonts w:ascii="Arial" w:hAnsi="Arial" w:cs="Arial"/>
          <w:bCs/>
          <w:iCs/>
          <w:sz w:val="20"/>
          <w:szCs w:val="20"/>
        </w:rPr>
        <w:t>Fike</w:t>
      </w:r>
      <w:proofErr w:type="spellEnd"/>
      <w:r w:rsidRPr="00514F97">
        <w:rPr>
          <w:rFonts w:ascii="Arial" w:hAnsi="Arial" w:cs="Arial"/>
          <w:bCs/>
          <w:iCs/>
          <w:sz w:val="20"/>
          <w:szCs w:val="20"/>
        </w:rPr>
        <w:t xml:space="preserve"> JA, Raizman EA, Wu CC, Pogranichniy RM and Rhodes OE </w:t>
      </w:r>
      <w:r w:rsidR="004D67C7">
        <w:rPr>
          <w:rFonts w:ascii="Arial" w:hAnsi="Arial" w:cs="Arial"/>
          <w:bCs/>
          <w:iCs/>
          <w:sz w:val="20"/>
          <w:szCs w:val="20"/>
        </w:rPr>
        <w:t>Jr.</w:t>
      </w:r>
      <w:r w:rsidRPr="00514F97">
        <w:rPr>
          <w:rFonts w:ascii="Arial" w:hAnsi="Arial" w:cs="Arial"/>
          <w:bCs/>
          <w:iCs/>
          <w:sz w:val="20"/>
          <w:szCs w:val="20"/>
        </w:rPr>
        <w:t xml:space="preserve"> (2012) Effects of kin-structure on disease dynamics in raccoons (</w:t>
      </w:r>
      <w:r w:rsidRPr="00514F97">
        <w:rPr>
          <w:rFonts w:ascii="Arial" w:hAnsi="Arial" w:cs="Arial"/>
          <w:bCs/>
          <w:i/>
          <w:iCs/>
          <w:sz w:val="20"/>
          <w:szCs w:val="20"/>
        </w:rPr>
        <w:t>Procyon lotor</w:t>
      </w:r>
      <w:r w:rsidRPr="00514F97">
        <w:rPr>
          <w:rFonts w:ascii="Arial" w:hAnsi="Arial" w:cs="Arial"/>
          <w:bCs/>
          <w:iCs/>
          <w:sz w:val="20"/>
          <w:szCs w:val="20"/>
        </w:rPr>
        <w:t xml:space="preserve">) inhabiting a fragmented landscape. </w:t>
      </w:r>
      <w:r w:rsidRPr="00514F97">
        <w:rPr>
          <w:rFonts w:ascii="Arial" w:hAnsi="Arial" w:cs="Arial"/>
          <w:bCs/>
          <w:i/>
          <w:iCs/>
          <w:sz w:val="20"/>
          <w:szCs w:val="20"/>
        </w:rPr>
        <w:t xml:space="preserve">Basic and Applied Ecology </w:t>
      </w:r>
      <w:r w:rsidRPr="00514F97">
        <w:rPr>
          <w:rFonts w:ascii="Arial" w:hAnsi="Arial" w:cs="Arial"/>
          <w:bCs/>
          <w:iCs/>
          <w:sz w:val="20"/>
          <w:szCs w:val="20"/>
        </w:rPr>
        <w:t>13: 560-567.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sz w:val="20"/>
          <w:szCs w:val="20"/>
        </w:rPr>
      </w:pPr>
      <w:proofErr w:type="gramStart"/>
      <w:r w:rsidRPr="007F2BCC">
        <w:rPr>
          <w:rFonts w:ascii="Arial" w:hAnsi="Arial" w:cs="Arial"/>
          <w:sz w:val="20"/>
          <w:szCs w:val="20"/>
        </w:rPr>
        <w:t xml:space="preserve">Beatty WS, Beasley JC, </w:t>
      </w:r>
      <w:r w:rsidRPr="007F2BCC">
        <w:rPr>
          <w:rFonts w:ascii="Arial" w:hAnsi="Arial" w:cs="Arial"/>
          <w:b/>
          <w:sz w:val="20"/>
          <w:szCs w:val="20"/>
        </w:rPr>
        <w:t>Dharmarajan G</w:t>
      </w:r>
      <w:r w:rsidRPr="007F2BCC">
        <w:rPr>
          <w:rFonts w:ascii="Arial" w:hAnsi="Arial" w:cs="Arial"/>
          <w:sz w:val="20"/>
          <w:szCs w:val="20"/>
        </w:rPr>
        <w:t xml:space="preserve"> and Rhodes OE </w:t>
      </w:r>
      <w:r w:rsidR="004D67C7">
        <w:rPr>
          <w:rFonts w:ascii="Arial" w:hAnsi="Arial" w:cs="Arial"/>
          <w:sz w:val="20"/>
          <w:szCs w:val="20"/>
        </w:rPr>
        <w:t>Jr.</w:t>
      </w:r>
      <w:r w:rsidRPr="007F2BC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7F2BCC">
        <w:rPr>
          <w:rFonts w:ascii="Arial" w:hAnsi="Arial" w:cs="Arial"/>
          <w:sz w:val="20"/>
          <w:szCs w:val="20"/>
        </w:rPr>
        <w:t>(2012) Genetic structure of a Virginia opossum (</w:t>
      </w:r>
      <w:proofErr w:type="spellStart"/>
      <w:r w:rsidRPr="007F2BCC">
        <w:rPr>
          <w:rFonts w:ascii="Arial" w:hAnsi="Arial" w:cs="Arial"/>
          <w:i/>
          <w:sz w:val="20"/>
          <w:szCs w:val="20"/>
        </w:rPr>
        <w:t>Didelphis</w:t>
      </w:r>
      <w:proofErr w:type="spellEnd"/>
      <w:r w:rsidRPr="007F2BCC">
        <w:rPr>
          <w:rFonts w:ascii="Arial" w:hAnsi="Arial" w:cs="Arial"/>
          <w:i/>
          <w:sz w:val="20"/>
          <w:szCs w:val="20"/>
        </w:rPr>
        <w:t xml:space="preserve"> virginiana</w:t>
      </w:r>
      <w:r w:rsidRPr="007F2BCC">
        <w:rPr>
          <w:rFonts w:ascii="Arial" w:hAnsi="Arial" w:cs="Arial"/>
          <w:sz w:val="20"/>
          <w:szCs w:val="20"/>
        </w:rPr>
        <w:t>) population inhabiting a fragmented agricultural ecosystem.</w:t>
      </w:r>
      <w:proofErr w:type="gramEnd"/>
      <w:r w:rsidRPr="007F2BCC">
        <w:rPr>
          <w:rFonts w:ascii="Arial" w:hAnsi="Arial" w:cs="Arial"/>
          <w:sz w:val="20"/>
          <w:szCs w:val="20"/>
        </w:rPr>
        <w:t xml:space="preserve"> </w:t>
      </w:r>
      <w:r w:rsidRPr="007F2BCC">
        <w:rPr>
          <w:rFonts w:ascii="Arial" w:hAnsi="Arial" w:cs="Arial"/>
          <w:i/>
          <w:sz w:val="20"/>
          <w:szCs w:val="20"/>
        </w:rPr>
        <w:t xml:space="preserve">Canadian Journal of Zoology </w:t>
      </w:r>
      <w:r w:rsidRPr="007F2BCC">
        <w:rPr>
          <w:rFonts w:ascii="Arial" w:hAnsi="Arial" w:cs="Arial"/>
          <w:sz w:val="20"/>
          <w:szCs w:val="20"/>
        </w:rPr>
        <w:t>90: 101-109.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sz w:val="20"/>
          <w:szCs w:val="20"/>
        </w:rPr>
      </w:pPr>
      <w:r w:rsidRPr="007F2BCC">
        <w:rPr>
          <w:rFonts w:ascii="Arial" w:hAnsi="Arial" w:cs="Arial"/>
          <w:sz w:val="20"/>
          <w:szCs w:val="20"/>
        </w:rPr>
        <w:t xml:space="preserve">Beasley JC, Olson ZH, </w:t>
      </w:r>
      <w:r w:rsidRPr="007F2BCC">
        <w:rPr>
          <w:rFonts w:ascii="Arial" w:hAnsi="Arial" w:cs="Arial"/>
          <w:b/>
          <w:sz w:val="20"/>
          <w:szCs w:val="20"/>
        </w:rPr>
        <w:t>Dharmarajan G</w:t>
      </w:r>
      <w:r w:rsidRPr="007F2BCC">
        <w:rPr>
          <w:rFonts w:ascii="Arial" w:hAnsi="Arial" w:cs="Arial"/>
          <w:sz w:val="20"/>
          <w:szCs w:val="20"/>
        </w:rPr>
        <w:t xml:space="preserve">, Eagan TS and Rhodes OE </w:t>
      </w:r>
      <w:r w:rsidR="004D67C7">
        <w:rPr>
          <w:rFonts w:ascii="Arial" w:hAnsi="Arial" w:cs="Arial"/>
          <w:sz w:val="20"/>
          <w:szCs w:val="20"/>
        </w:rPr>
        <w:t>Jr.</w:t>
      </w:r>
      <w:r w:rsidRPr="007F2BCC">
        <w:rPr>
          <w:rFonts w:ascii="Arial" w:hAnsi="Arial" w:cs="Arial"/>
          <w:sz w:val="20"/>
          <w:szCs w:val="20"/>
        </w:rPr>
        <w:t xml:space="preserve"> (2012) </w:t>
      </w:r>
      <w:proofErr w:type="spellStart"/>
      <w:r w:rsidRPr="007F2BCC">
        <w:rPr>
          <w:rFonts w:ascii="Arial" w:hAnsi="Arial" w:cs="Arial"/>
          <w:sz w:val="20"/>
          <w:szCs w:val="20"/>
        </w:rPr>
        <w:t>Spatio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-temporal variation in the demographic attributes of a generalist mesopredator: Are raccoons as successful as they seem? </w:t>
      </w:r>
      <w:r w:rsidRPr="007F2BCC">
        <w:rPr>
          <w:rFonts w:ascii="Arial" w:hAnsi="Arial" w:cs="Arial"/>
          <w:i/>
          <w:sz w:val="20"/>
          <w:szCs w:val="20"/>
        </w:rPr>
        <w:t>Landscape Ecology</w:t>
      </w:r>
      <w:r w:rsidRPr="007F2BCC">
        <w:rPr>
          <w:rFonts w:ascii="Arial" w:hAnsi="Arial" w:cs="Arial"/>
          <w:sz w:val="20"/>
          <w:szCs w:val="20"/>
        </w:rPr>
        <w:t xml:space="preserve"> 26: 937-950.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i/>
          <w:sz w:val="20"/>
          <w:szCs w:val="20"/>
        </w:rPr>
      </w:pPr>
      <w:r w:rsidRPr="007F2BCC">
        <w:rPr>
          <w:rFonts w:ascii="Arial" w:hAnsi="Arial" w:cs="Arial"/>
          <w:sz w:val="20"/>
          <w:szCs w:val="20"/>
        </w:rPr>
        <w:t xml:space="preserve">MacNeil JE, </w:t>
      </w:r>
      <w:r w:rsidRPr="007F2BCC">
        <w:rPr>
          <w:rFonts w:ascii="Arial" w:hAnsi="Arial" w:cs="Arial"/>
          <w:b/>
          <w:sz w:val="20"/>
          <w:szCs w:val="20"/>
        </w:rPr>
        <w:t>Dharmarajan G</w:t>
      </w:r>
      <w:r w:rsidRPr="007F2BCC">
        <w:rPr>
          <w:rFonts w:ascii="Arial" w:hAnsi="Arial" w:cs="Arial"/>
          <w:sz w:val="20"/>
          <w:szCs w:val="20"/>
        </w:rPr>
        <w:t xml:space="preserve"> and Williams RN (2011) A code generator for use of Visible Implant </w:t>
      </w:r>
      <w:proofErr w:type="spellStart"/>
      <w:r w:rsidRPr="007F2BCC">
        <w:rPr>
          <w:rFonts w:ascii="Arial" w:hAnsi="Arial" w:cs="Arial"/>
          <w:sz w:val="20"/>
          <w:szCs w:val="20"/>
        </w:rPr>
        <w:t>Elastomers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. </w:t>
      </w:r>
      <w:r w:rsidRPr="007F2BCC">
        <w:rPr>
          <w:rFonts w:ascii="Arial" w:hAnsi="Arial" w:cs="Arial"/>
          <w:i/>
          <w:iCs/>
          <w:sz w:val="20"/>
          <w:szCs w:val="20"/>
        </w:rPr>
        <w:t>Herpetological Conservation and Biology</w:t>
      </w:r>
      <w:r w:rsidRPr="007F2BCC">
        <w:rPr>
          <w:rFonts w:ascii="Arial" w:hAnsi="Arial" w:cs="Arial"/>
          <w:sz w:val="20"/>
          <w:szCs w:val="20"/>
        </w:rPr>
        <w:t xml:space="preserve"> 6: 260-265.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iCs/>
          <w:sz w:val="20"/>
          <w:szCs w:val="20"/>
        </w:rPr>
      </w:pPr>
      <w:r w:rsidRPr="007F2BCC">
        <w:rPr>
          <w:rFonts w:ascii="Arial" w:hAnsi="Arial" w:cs="Arial"/>
          <w:b/>
          <w:sz w:val="20"/>
          <w:szCs w:val="20"/>
        </w:rPr>
        <w:t>Dharmarajan G</w:t>
      </w:r>
      <w:r w:rsidRPr="007F2BCC">
        <w:rPr>
          <w:rFonts w:ascii="Arial" w:hAnsi="Arial" w:cs="Arial"/>
          <w:sz w:val="20"/>
          <w:szCs w:val="20"/>
        </w:rPr>
        <w:t xml:space="preserve">, Beasley JC and Rhodes OE </w:t>
      </w:r>
      <w:r w:rsidR="004D67C7">
        <w:rPr>
          <w:rFonts w:ascii="Arial" w:hAnsi="Arial" w:cs="Arial"/>
          <w:sz w:val="20"/>
          <w:szCs w:val="20"/>
        </w:rPr>
        <w:t>Jr.</w:t>
      </w:r>
      <w:r w:rsidRPr="007F2BCC">
        <w:rPr>
          <w:rFonts w:ascii="Arial" w:hAnsi="Arial" w:cs="Arial"/>
          <w:sz w:val="20"/>
          <w:szCs w:val="20"/>
        </w:rPr>
        <w:t xml:space="preserve"> (2011) Heterozygote deficiencies in parasite component populations: An evaluation of interrelated hypotheses in the raccoon tick, </w:t>
      </w:r>
      <w:r w:rsidRPr="007F2BCC">
        <w:rPr>
          <w:rFonts w:ascii="Arial" w:hAnsi="Arial" w:cs="Arial"/>
          <w:i/>
          <w:sz w:val="20"/>
          <w:szCs w:val="20"/>
        </w:rPr>
        <w:t>Ixodes texanus</w:t>
      </w:r>
      <w:r w:rsidRPr="007F2BCC">
        <w:rPr>
          <w:rFonts w:ascii="Arial" w:hAnsi="Arial" w:cs="Arial"/>
          <w:sz w:val="20"/>
          <w:szCs w:val="20"/>
        </w:rPr>
        <w:t xml:space="preserve">. </w:t>
      </w:r>
      <w:r w:rsidRPr="007F2BCC">
        <w:rPr>
          <w:rFonts w:ascii="Arial" w:hAnsi="Arial" w:cs="Arial"/>
          <w:i/>
          <w:sz w:val="20"/>
          <w:szCs w:val="20"/>
        </w:rPr>
        <w:t>Heredity</w:t>
      </w:r>
      <w:r w:rsidRPr="007F2BCC">
        <w:rPr>
          <w:rFonts w:ascii="Arial" w:hAnsi="Arial" w:cs="Arial"/>
          <w:sz w:val="20"/>
          <w:szCs w:val="20"/>
        </w:rPr>
        <w:t xml:space="preserve"> 106: 253-260.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iCs/>
          <w:sz w:val="20"/>
          <w:szCs w:val="20"/>
        </w:rPr>
      </w:pPr>
      <w:r w:rsidRPr="007F2BCC">
        <w:rPr>
          <w:rFonts w:ascii="Arial" w:hAnsi="Arial" w:cs="Arial"/>
          <w:b/>
          <w:sz w:val="20"/>
          <w:szCs w:val="20"/>
        </w:rPr>
        <w:t xml:space="preserve">Dharmarajan G </w:t>
      </w:r>
      <w:r w:rsidRPr="007F2BCC">
        <w:rPr>
          <w:rFonts w:ascii="Arial" w:hAnsi="Arial" w:cs="Arial"/>
          <w:sz w:val="20"/>
          <w:szCs w:val="20"/>
        </w:rPr>
        <w:t xml:space="preserve">and Rhodes OE </w:t>
      </w:r>
      <w:r w:rsidR="004D67C7">
        <w:rPr>
          <w:rFonts w:ascii="Arial" w:hAnsi="Arial" w:cs="Arial"/>
          <w:sz w:val="20"/>
          <w:szCs w:val="20"/>
        </w:rPr>
        <w:t>Jr.</w:t>
      </w:r>
      <w:r w:rsidRPr="007F2BCC">
        <w:rPr>
          <w:rFonts w:ascii="Arial" w:hAnsi="Arial" w:cs="Arial"/>
          <w:sz w:val="20"/>
          <w:szCs w:val="20"/>
        </w:rPr>
        <w:t xml:space="preserve"> (2011) Evaluating levels of PCR efficiency and genotyping error in DNA extracted from engorged and non-engorged female ticks. </w:t>
      </w:r>
      <w:proofErr w:type="gramStart"/>
      <w:r w:rsidRPr="007F2BCC">
        <w:rPr>
          <w:rFonts w:ascii="Arial" w:hAnsi="Arial" w:cs="Arial"/>
          <w:i/>
          <w:sz w:val="20"/>
          <w:szCs w:val="20"/>
        </w:rPr>
        <w:t xml:space="preserve">Medical and Veterinary Entomology </w:t>
      </w:r>
      <w:r w:rsidRPr="007F2BCC">
        <w:rPr>
          <w:rFonts w:ascii="Arial" w:hAnsi="Arial" w:cs="Arial"/>
          <w:sz w:val="20"/>
          <w:szCs w:val="20"/>
        </w:rPr>
        <w:t>25: 109-112.</w:t>
      </w:r>
      <w:proofErr w:type="gramEnd"/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sz w:val="20"/>
          <w:szCs w:val="20"/>
        </w:rPr>
      </w:pPr>
      <w:proofErr w:type="gramStart"/>
      <w:r w:rsidRPr="007F2BCC">
        <w:rPr>
          <w:rFonts w:ascii="Arial" w:hAnsi="Arial" w:cs="Arial"/>
          <w:b/>
          <w:sz w:val="20"/>
          <w:szCs w:val="20"/>
        </w:rPr>
        <w:t>Dharmarajan G</w:t>
      </w:r>
      <w:r w:rsidRPr="007F2BCC">
        <w:rPr>
          <w:rFonts w:ascii="Arial" w:hAnsi="Arial" w:cs="Arial"/>
          <w:sz w:val="20"/>
          <w:szCs w:val="20"/>
        </w:rPr>
        <w:t xml:space="preserve">, Beasley JC and Rhodes OE </w:t>
      </w:r>
      <w:r w:rsidR="004D67C7">
        <w:rPr>
          <w:rFonts w:ascii="Arial" w:hAnsi="Arial" w:cs="Arial"/>
          <w:sz w:val="20"/>
          <w:szCs w:val="20"/>
        </w:rPr>
        <w:t>Jr.</w:t>
      </w:r>
      <w:r w:rsidRPr="007F2BCC">
        <w:rPr>
          <w:rFonts w:ascii="Arial" w:hAnsi="Arial" w:cs="Arial"/>
          <w:sz w:val="20"/>
          <w:szCs w:val="20"/>
        </w:rPr>
        <w:t xml:space="preserve"> (2010) Spatial and temporal factors affecting parasite genotypes encountered by hosts: Empirical data from American dog ticks (</w:t>
      </w:r>
      <w:proofErr w:type="spellStart"/>
      <w:r w:rsidRPr="007F2BCC">
        <w:rPr>
          <w:rFonts w:ascii="Arial" w:hAnsi="Arial" w:cs="Arial"/>
          <w:i/>
          <w:sz w:val="20"/>
          <w:szCs w:val="20"/>
        </w:rPr>
        <w:t>Dermacentor</w:t>
      </w:r>
      <w:proofErr w:type="spellEnd"/>
      <w:r w:rsidRPr="007F2BCC">
        <w:rPr>
          <w:rFonts w:ascii="Arial" w:hAnsi="Arial" w:cs="Arial"/>
          <w:i/>
          <w:sz w:val="20"/>
          <w:szCs w:val="20"/>
        </w:rPr>
        <w:t xml:space="preserve"> variabilis</w:t>
      </w:r>
      <w:r w:rsidRPr="007F2BCC">
        <w:rPr>
          <w:rFonts w:ascii="Arial" w:hAnsi="Arial" w:cs="Arial"/>
          <w:sz w:val="20"/>
          <w:szCs w:val="20"/>
        </w:rPr>
        <w:t>) parasitizing a wildlife host.</w:t>
      </w:r>
      <w:proofErr w:type="gramEnd"/>
      <w:r w:rsidRPr="007F2BCC">
        <w:rPr>
          <w:rFonts w:ascii="Arial" w:hAnsi="Arial" w:cs="Arial"/>
          <w:sz w:val="20"/>
          <w:szCs w:val="20"/>
        </w:rPr>
        <w:t xml:space="preserve"> </w:t>
      </w:r>
      <w:r w:rsidRPr="007F2BCC">
        <w:rPr>
          <w:rFonts w:ascii="Arial" w:hAnsi="Arial" w:cs="Arial"/>
          <w:i/>
          <w:sz w:val="20"/>
          <w:szCs w:val="20"/>
        </w:rPr>
        <w:t xml:space="preserve">International Journal for </w:t>
      </w:r>
      <w:proofErr w:type="spellStart"/>
      <w:r w:rsidRPr="007F2BCC">
        <w:rPr>
          <w:rFonts w:ascii="Arial" w:hAnsi="Arial" w:cs="Arial"/>
          <w:i/>
          <w:sz w:val="20"/>
          <w:szCs w:val="20"/>
        </w:rPr>
        <w:t>Parasitology</w:t>
      </w:r>
      <w:proofErr w:type="spellEnd"/>
      <w:r w:rsidRPr="007F2BCC">
        <w:rPr>
          <w:rFonts w:ascii="Arial" w:hAnsi="Arial" w:cs="Arial"/>
          <w:i/>
          <w:sz w:val="20"/>
          <w:szCs w:val="20"/>
        </w:rPr>
        <w:t xml:space="preserve"> </w:t>
      </w:r>
      <w:r w:rsidRPr="007F2BCC">
        <w:rPr>
          <w:rFonts w:ascii="Arial" w:hAnsi="Arial" w:cs="Arial"/>
          <w:sz w:val="20"/>
          <w:szCs w:val="20"/>
        </w:rPr>
        <w:t>7: 787-795.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iCs/>
          <w:sz w:val="20"/>
          <w:szCs w:val="20"/>
        </w:rPr>
      </w:pPr>
      <w:r w:rsidRPr="007F2BCC">
        <w:rPr>
          <w:rFonts w:ascii="Arial" w:hAnsi="Arial" w:cs="Arial"/>
          <w:b/>
          <w:sz w:val="20"/>
          <w:szCs w:val="20"/>
        </w:rPr>
        <w:t>Dharmarajan G</w:t>
      </w:r>
      <w:r w:rsidRPr="007F2BCC">
        <w:rPr>
          <w:rFonts w:ascii="Arial" w:hAnsi="Arial" w:cs="Arial"/>
          <w:sz w:val="20"/>
          <w:szCs w:val="20"/>
        </w:rPr>
        <w:t xml:space="preserve">, Beasley JC, </w:t>
      </w:r>
      <w:proofErr w:type="spellStart"/>
      <w:r w:rsidRPr="007F2BCC">
        <w:rPr>
          <w:rFonts w:ascii="Arial" w:hAnsi="Arial" w:cs="Arial"/>
          <w:sz w:val="20"/>
          <w:szCs w:val="20"/>
        </w:rPr>
        <w:t>Fike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JA, Rhodes OE </w:t>
      </w:r>
      <w:r w:rsidR="004D67C7">
        <w:rPr>
          <w:rFonts w:ascii="Arial" w:hAnsi="Arial" w:cs="Arial"/>
          <w:sz w:val="20"/>
          <w:szCs w:val="20"/>
        </w:rPr>
        <w:t>Jr.</w:t>
      </w:r>
      <w:r w:rsidRPr="007F2BCC">
        <w:rPr>
          <w:rFonts w:ascii="Arial" w:hAnsi="Arial" w:cs="Arial"/>
          <w:sz w:val="20"/>
          <w:szCs w:val="20"/>
        </w:rPr>
        <w:t xml:space="preserve"> (2009) Population genetic structure of raccoons (</w:t>
      </w:r>
      <w:r w:rsidRPr="007F2BCC">
        <w:rPr>
          <w:rFonts w:ascii="Arial" w:hAnsi="Arial" w:cs="Arial"/>
          <w:i/>
          <w:sz w:val="20"/>
          <w:szCs w:val="20"/>
        </w:rPr>
        <w:t>Procyon lotor</w:t>
      </w:r>
      <w:r w:rsidRPr="007F2BCC">
        <w:rPr>
          <w:rFonts w:ascii="Arial" w:hAnsi="Arial" w:cs="Arial"/>
          <w:sz w:val="20"/>
          <w:szCs w:val="20"/>
        </w:rPr>
        <w:t xml:space="preserve">) inhabiting a highly fragmented landscape. </w:t>
      </w:r>
      <w:r w:rsidRPr="007F2BCC">
        <w:rPr>
          <w:rFonts w:ascii="Arial" w:hAnsi="Arial" w:cs="Arial"/>
          <w:i/>
          <w:sz w:val="20"/>
          <w:szCs w:val="20"/>
        </w:rPr>
        <w:t xml:space="preserve">Canadian Journal of Zoology </w:t>
      </w:r>
      <w:r w:rsidRPr="007F2BCC">
        <w:rPr>
          <w:rFonts w:ascii="Arial" w:hAnsi="Arial" w:cs="Arial"/>
          <w:sz w:val="20"/>
          <w:szCs w:val="20"/>
        </w:rPr>
        <w:t xml:space="preserve">87: 814-824. 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iCs/>
          <w:sz w:val="20"/>
          <w:szCs w:val="20"/>
        </w:rPr>
      </w:pPr>
      <w:r w:rsidRPr="007F2BCC">
        <w:rPr>
          <w:rFonts w:ascii="Arial" w:hAnsi="Arial" w:cs="Arial"/>
          <w:b/>
          <w:sz w:val="20"/>
          <w:szCs w:val="20"/>
        </w:rPr>
        <w:lastRenderedPageBreak/>
        <w:t>Dharmarajan G</w:t>
      </w:r>
      <w:r w:rsidRPr="007F2B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F2BCC">
        <w:rPr>
          <w:rFonts w:ascii="Arial" w:hAnsi="Arial" w:cs="Arial"/>
          <w:sz w:val="20"/>
          <w:szCs w:val="20"/>
        </w:rPr>
        <w:t>Fike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JA, Beasley JC, Rhodes OE (2009) Development and characterization of 12 polymorphic microsatellite loci in the American dog tick (</w:t>
      </w:r>
      <w:proofErr w:type="spellStart"/>
      <w:r w:rsidRPr="007F2BCC">
        <w:rPr>
          <w:rFonts w:ascii="Arial" w:hAnsi="Arial" w:cs="Arial"/>
          <w:i/>
          <w:sz w:val="20"/>
          <w:szCs w:val="20"/>
        </w:rPr>
        <w:t>Dermacentor</w:t>
      </w:r>
      <w:proofErr w:type="spellEnd"/>
      <w:r w:rsidRPr="007F2BCC">
        <w:rPr>
          <w:rFonts w:ascii="Arial" w:hAnsi="Arial" w:cs="Arial"/>
          <w:i/>
          <w:sz w:val="20"/>
          <w:szCs w:val="20"/>
        </w:rPr>
        <w:t xml:space="preserve"> variabilis</w:t>
      </w:r>
      <w:r w:rsidRPr="007F2BCC">
        <w:rPr>
          <w:rFonts w:ascii="Arial" w:hAnsi="Arial" w:cs="Arial"/>
          <w:sz w:val="20"/>
          <w:szCs w:val="20"/>
        </w:rPr>
        <w:t xml:space="preserve">). </w:t>
      </w:r>
      <w:r w:rsidRPr="007F2BCC">
        <w:rPr>
          <w:rFonts w:ascii="Arial" w:hAnsi="Arial" w:cs="Arial"/>
          <w:i/>
          <w:sz w:val="20"/>
          <w:szCs w:val="20"/>
        </w:rPr>
        <w:t xml:space="preserve">Molecular Ecology Resources </w:t>
      </w:r>
      <w:r w:rsidRPr="007F2BCC">
        <w:rPr>
          <w:rFonts w:ascii="Arial" w:hAnsi="Arial" w:cs="Arial"/>
          <w:sz w:val="20"/>
          <w:szCs w:val="20"/>
        </w:rPr>
        <w:t xml:space="preserve">9: 131-133. 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sz w:val="20"/>
          <w:szCs w:val="20"/>
        </w:rPr>
      </w:pPr>
      <w:r w:rsidRPr="007F2BCC">
        <w:rPr>
          <w:rFonts w:ascii="Arial" w:hAnsi="Arial" w:cs="Arial"/>
          <w:b/>
          <w:sz w:val="20"/>
          <w:szCs w:val="20"/>
        </w:rPr>
        <w:t>Dharmarajan G</w:t>
      </w:r>
      <w:r w:rsidRPr="007F2B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F2BCC">
        <w:rPr>
          <w:rFonts w:ascii="Arial" w:hAnsi="Arial" w:cs="Arial"/>
          <w:sz w:val="20"/>
          <w:szCs w:val="20"/>
        </w:rPr>
        <w:t>Fike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JA, Beasley JC, Rhodes OE (2009) Development and characterization of 14 polymorphic microsatellite loci in the raccoon tick (</w:t>
      </w:r>
      <w:r w:rsidRPr="007F2BCC">
        <w:rPr>
          <w:rFonts w:ascii="Arial" w:hAnsi="Arial" w:cs="Arial"/>
          <w:i/>
          <w:sz w:val="20"/>
          <w:szCs w:val="20"/>
        </w:rPr>
        <w:t>Ixodes texanus</w:t>
      </w:r>
      <w:r w:rsidRPr="007F2BCC">
        <w:rPr>
          <w:rFonts w:ascii="Arial" w:hAnsi="Arial" w:cs="Arial"/>
          <w:sz w:val="20"/>
          <w:szCs w:val="20"/>
        </w:rPr>
        <w:t xml:space="preserve">). </w:t>
      </w:r>
      <w:r w:rsidRPr="007F2BCC">
        <w:rPr>
          <w:rFonts w:ascii="Arial" w:hAnsi="Arial" w:cs="Arial"/>
          <w:i/>
          <w:sz w:val="20"/>
          <w:szCs w:val="20"/>
        </w:rPr>
        <w:t xml:space="preserve">Molecular Ecology Resources </w:t>
      </w:r>
      <w:r w:rsidRPr="007F2BCC">
        <w:rPr>
          <w:rFonts w:ascii="Arial" w:hAnsi="Arial" w:cs="Arial"/>
          <w:sz w:val="20"/>
          <w:szCs w:val="20"/>
        </w:rPr>
        <w:t xml:space="preserve">9: 296-298. 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iCs/>
          <w:sz w:val="20"/>
          <w:szCs w:val="20"/>
        </w:rPr>
      </w:pPr>
      <w:proofErr w:type="gramStart"/>
      <w:r w:rsidRPr="007F2BCC">
        <w:rPr>
          <w:rFonts w:ascii="Arial" w:hAnsi="Arial" w:cs="Arial"/>
          <w:sz w:val="20"/>
          <w:szCs w:val="20"/>
        </w:rPr>
        <w:t xml:space="preserve">Raizman EA, </w:t>
      </w:r>
      <w:r w:rsidRPr="007F2BCC">
        <w:rPr>
          <w:rFonts w:ascii="Arial" w:hAnsi="Arial" w:cs="Arial"/>
          <w:b/>
          <w:sz w:val="20"/>
          <w:szCs w:val="20"/>
        </w:rPr>
        <w:t>Dharmarajan G</w:t>
      </w:r>
      <w:r w:rsidRPr="007F2BCC">
        <w:rPr>
          <w:rFonts w:ascii="Arial" w:hAnsi="Arial" w:cs="Arial"/>
          <w:sz w:val="20"/>
          <w:szCs w:val="20"/>
        </w:rPr>
        <w:t>, Beasley JC</w:t>
      </w:r>
      <w:r w:rsidRPr="007F2BCC">
        <w:rPr>
          <w:rFonts w:ascii="Arial" w:hAnsi="Arial" w:cs="Arial"/>
          <w:i/>
          <w:sz w:val="20"/>
          <w:szCs w:val="20"/>
        </w:rPr>
        <w:t xml:space="preserve">, </w:t>
      </w:r>
      <w:r w:rsidRPr="007F2BCC">
        <w:rPr>
          <w:rFonts w:ascii="Arial" w:hAnsi="Arial" w:cs="Arial"/>
          <w:sz w:val="20"/>
          <w:szCs w:val="20"/>
        </w:rPr>
        <w:t xml:space="preserve">Wu CC, Pogranichniy RM and Rhodes OE </w:t>
      </w:r>
      <w:r w:rsidR="004D67C7">
        <w:rPr>
          <w:rFonts w:ascii="Arial" w:hAnsi="Arial" w:cs="Arial"/>
          <w:sz w:val="20"/>
          <w:szCs w:val="20"/>
        </w:rPr>
        <w:t>Jr.</w:t>
      </w:r>
      <w:r w:rsidRPr="007F2BCC">
        <w:rPr>
          <w:rFonts w:ascii="Arial" w:hAnsi="Arial" w:cs="Arial"/>
          <w:sz w:val="20"/>
          <w:szCs w:val="20"/>
        </w:rPr>
        <w:t xml:space="preserve"> (2009) Serologic survey for selected infectious diseases in raccoons (</w:t>
      </w:r>
      <w:r w:rsidRPr="007F2BCC">
        <w:rPr>
          <w:rFonts w:ascii="Arial" w:hAnsi="Arial" w:cs="Arial"/>
          <w:i/>
          <w:sz w:val="20"/>
          <w:szCs w:val="20"/>
        </w:rPr>
        <w:t>Procyon lotor</w:t>
      </w:r>
      <w:r w:rsidRPr="007F2BCC">
        <w:rPr>
          <w:rFonts w:ascii="Arial" w:hAnsi="Arial" w:cs="Arial"/>
          <w:sz w:val="20"/>
          <w:szCs w:val="20"/>
        </w:rPr>
        <w:t>) in Indiana, USA.</w:t>
      </w:r>
      <w:proofErr w:type="gramEnd"/>
      <w:r w:rsidRPr="007F2BCC">
        <w:rPr>
          <w:rFonts w:ascii="Arial" w:hAnsi="Arial" w:cs="Arial"/>
          <w:sz w:val="20"/>
          <w:szCs w:val="20"/>
        </w:rPr>
        <w:t xml:space="preserve"> </w:t>
      </w:r>
      <w:r w:rsidRPr="007F2BCC">
        <w:rPr>
          <w:rFonts w:ascii="Arial" w:hAnsi="Arial" w:cs="Arial"/>
          <w:i/>
          <w:sz w:val="20"/>
          <w:szCs w:val="20"/>
        </w:rPr>
        <w:t xml:space="preserve">Journal of Wildlife Diseases </w:t>
      </w:r>
      <w:r w:rsidRPr="007F2BCC">
        <w:rPr>
          <w:rFonts w:ascii="Arial" w:hAnsi="Arial" w:cs="Arial"/>
          <w:sz w:val="20"/>
          <w:szCs w:val="20"/>
        </w:rPr>
        <w:t xml:space="preserve">45: 531-536. 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iCs/>
          <w:sz w:val="20"/>
          <w:szCs w:val="20"/>
        </w:rPr>
      </w:pPr>
      <w:r w:rsidRPr="007F2BCC">
        <w:rPr>
          <w:rFonts w:ascii="Arial" w:hAnsi="Arial" w:cs="Arial"/>
          <w:sz w:val="20"/>
          <w:szCs w:val="20"/>
        </w:rPr>
        <w:t xml:space="preserve">Anderson SJ, </w:t>
      </w:r>
      <w:proofErr w:type="spellStart"/>
      <w:r w:rsidRPr="007F2BCC">
        <w:rPr>
          <w:rFonts w:ascii="Arial" w:hAnsi="Arial" w:cs="Arial"/>
          <w:sz w:val="20"/>
          <w:szCs w:val="20"/>
        </w:rPr>
        <w:t>Fike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JA, </w:t>
      </w:r>
      <w:r w:rsidRPr="007F2BCC">
        <w:rPr>
          <w:rFonts w:ascii="Arial" w:hAnsi="Arial" w:cs="Arial"/>
          <w:b/>
          <w:sz w:val="20"/>
          <w:szCs w:val="20"/>
        </w:rPr>
        <w:t>Dharmarajan G</w:t>
      </w:r>
      <w:r w:rsidRPr="007F2BCC">
        <w:rPr>
          <w:rFonts w:ascii="Arial" w:hAnsi="Arial" w:cs="Arial"/>
          <w:sz w:val="20"/>
          <w:szCs w:val="20"/>
        </w:rPr>
        <w:t>, Rhodes OE (2007) Characterization of 12 polymorphic microsatellite loci for eastern chipmunks (</w:t>
      </w:r>
      <w:proofErr w:type="spellStart"/>
      <w:r w:rsidRPr="007F2BCC">
        <w:rPr>
          <w:rFonts w:ascii="Arial" w:hAnsi="Arial" w:cs="Arial"/>
          <w:i/>
          <w:sz w:val="20"/>
          <w:szCs w:val="20"/>
        </w:rPr>
        <w:t>Tamias</w:t>
      </w:r>
      <w:proofErr w:type="spellEnd"/>
      <w:r w:rsidRPr="007F2B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F2BCC">
        <w:rPr>
          <w:rFonts w:ascii="Arial" w:hAnsi="Arial" w:cs="Arial"/>
          <w:i/>
          <w:sz w:val="20"/>
          <w:szCs w:val="20"/>
        </w:rPr>
        <w:t>striatus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). </w:t>
      </w:r>
      <w:r w:rsidRPr="007F2BCC">
        <w:rPr>
          <w:rFonts w:ascii="Arial" w:hAnsi="Arial" w:cs="Arial"/>
          <w:i/>
          <w:sz w:val="20"/>
          <w:szCs w:val="20"/>
        </w:rPr>
        <w:t xml:space="preserve">Molecular Ecology Notes </w:t>
      </w:r>
      <w:r w:rsidRPr="007F2BCC">
        <w:rPr>
          <w:rFonts w:ascii="Arial" w:hAnsi="Arial" w:cs="Arial"/>
          <w:sz w:val="20"/>
          <w:szCs w:val="20"/>
        </w:rPr>
        <w:t xml:space="preserve">7: 513-515. 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iCs/>
          <w:sz w:val="20"/>
          <w:szCs w:val="20"/>
        </w:rPr>
      </w:pPr>
      <w:r w:rsidRPr="007F2BCC">
        <w:rPr>
          <w:rFonts w:ascii="Arial" w:hAnsi="Arial" w:cs="Arial"/>
          <w:sz w:val="20"/>
          <w:szCs w:val="20"/>
        </w:rPr>
        <w:t xml:space="preserve">Barr KR, </w:t>
      </w:r>
      <w:r w:rsidRPr="007F2BCC">
        <w:rPr>
          <w:rFonts w:ascii="Arial" w:hAnsi="Arial" w:cs="Arial"/>
          <w:b/>
          <w:sz w:val="20"/>
          <w:szCs w:val="20"/>
        </w:rPr>
        <w:t>Dharmarajan G</w:t>
      </w:r>
      <w:r w:rsidRPr="007F2BCC">
        <w:rPr>
          <w:rFonts w:ascii="Arial" w:hAnsi="Arial" w:cs="Arial"/>
          <w:sz w:val="20"/>
          <w:szCs w:val="20"/>
        </w:rPr>
        <w:t xml:space="preserve">, Rhodes OE, Lance RL, </w:t>
      </w:r>
      <w:proofErr w:type="spellStart"/>
      <w:r w:rsidRPr="007F2BCC">
        <w:rPr>
          <w:rFonts w:ascii="Arial" w:hAnsi="Arial" w:cs="Arial"/>
          <w:sz w:val="20"/>
          <w:szCs w:val="20"/>
        </w:rPr>
        <w:t>Leberg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PL (2007) Novel microsatellite loci for the study of the black-capped vireo (</w:t>
      </w:r>
      <w:r w:rsidRPr="007F2BCC">
        <w:rPr>
          <w:rFonts w:ascii="Arial" w:hAnsi="Arial" w:cs="Arial"/>
          <w:i/>
          <w:sz w:val="20"/>
          <w:szCs w:val="20"/>
        </w:rPr>
        <w:t xml:space="preserve">Vireo </w:t>
      </w:r>
      <w:proofErr w:type="spellStart"/>
      <w:r w:rsidRPr="007F2BCC">
        <w:rPr>
          <w:rFonts w:ascii="Arial" w:hAnsi="Arial" w:cs="Arial"/>
          <w:i/>
          <w:sz w:val="20"/>
          <w:szCs w:val="20"/>
        </w:rPr>
        <w:t>atricapillus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). </w:t>
      </w:r>
      <w:r w:rsidRPr="007F2BCC">
        <w:rPr>
          <w:rFonts w:ascii="Arial" w:hAnsi="Arial" w:cs="Arial"/>
          <w:i/>
          <w:sz w:val="20"/>
          <w:szCs w:val="20"/>
        </w:rPr>
        <w:t xml:space="preserve">Molecular Ecology Notes </w:t>
      </w:r>
      <w:r w:rsidRPr="007F2BCC">
        <w:rPr>
          <w:rFonts w:ascii="Arial" w:hAnsi="Arial" w:cs="Arial"/>
          <w:sz w:val="20"/>
          <w:szCs w:val="20"/>
        </w:rPr>
        <w:t xml:space="preserve">7: 1067-1069. 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iCs/>
          <w:sz w:val="20"/>
          <w:szCs w:val="20"/>
        </w:rPr>
      </w:pPr>
      <w:proofErr w:type="spellStart"/>
      <w:r w:rsidRPr="007F2BCC">
        <w:rPr>
          <w:rFonts w:ascii="Arial" w:hAnsi="Arial" w:cs="Arial"/>
          <w:sz w:val="20"/>
          <w:szCs w:val="20"/>
        </w:rPr>
        <w:t>Fike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JA, </w:t>
      </w:r>
      <w:proofErr w:type="spellStart"/>
      <w:r w:rsidRPr="007F2BCC">
        <w:rPr>
          <w:rFonts w:ascii="Arial" w:hAnsi="Arial" w:cs="Arial"/>
          <w:sz w:val="20"/>
          <w:szCs w:val="20"/>
        </w:rPr>
        <w:t>Drauch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AM, Beasley JC, </w:t>
      </w:r>
      <w:r w:rsidRPr="007F2BCC">
        <w:rPr>
          <w:rFonts w:ascii="Arial" w:hAnsi="Arial" w:cs="Arial"/>
          <w:b/>
          <w:sz w:val="20"/>
          <w:szCs w:val="20"/>
        </w:rPr>
        <w:t>Dharmarajan G</w:t>
      </w:r>
      <w:r w:rsidRPr="007F2BCC">
        <w:rPr>
          <w:rFonts w:ascii="Arial" w:hAnsi="Arial" w:cs="Arial"/>
          <w:sz w:val="20"/>
          <w:szCs w:val="20"/>
        </w:rPr>
        <w:t xml:space="preserve">, Rhodes OE (2007) Development of 14 multiplexed microsatellite loci for raccoons </w:t>
      </w:r>
      <w:r w:rsidRPr="007F2BCC">
        <w:rPr>
          <w:rFonts w:ascii="Arial" w:hAnsi="Arial" w:cs="Arial"/>
          <w:i/>
          <w:sz w:val="20"/>
          <w:szCs w:val="20"/>
        </w:rPr>
        <w:t>Procyon lotor</w:t>
      </w:r>
      <w:r w:rsidRPr="007F2BCC">
        <w:rPr>
          <w:rFonts w:ascii="Arial" w:hAnsi="Arial" w:cs="Arial"/>
          <w:sz w:val="20"/>
          <w:szCs w:val="20"/>
        </w:rPr>
        <w:t xml:space="preserve">. </w:t>
      </w:r>
      <w:r w:rsidRPr="007F2BCC">
        <w:rPr>
          <w:rFonts w:ascii="Arial" w:hAnsi="Arial" w:cs="Arial"/>
          <w:i/>
          <w:sz w:val="20"/>
          <w:szCs w:val="20"/>
        </w:rPr>
        <w:t xml:space="preserve">Molecular Ecology Notes </w:t>
      </w:r>
      <w:r w:rsidRPr="007F2BCC">
        <w:rPr>
          <w:rFonts w:ascii="Arial" w:hAnsi="Arial" w:cs="Arial"/>
          <w:sz w:val="20"/>
          <w:szCs w:val="20"/>
        </w:rPr>
        <w:t xml:space="preserve">7: 525-527. 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iCs/>
          <w:sz w:val="20"/>
          <w:szCs w:val="20"/>
        </w:rPr>
      </w:pPr>
      <w:r w:rsidRPr="007F2BCC">
        <w:rPr>
          <w:rFonts w:ascii="Arial" w:hAnsi="Arial" w:cs="Arial"/>
          <w:sz w:val="20"/>
          <w:szCs w:val="20"/>
        </w:rPr>
        <w:t xml:space="preserve">Latch EK, </w:t>
      </w:r>
      <w:r w:rsidRPr="007F2BCC">
        <w:rPr>
          <w:rFonts w:ascii="Arial" w:hAnsi="Arial" w:cs="Arial"/>
          <w:b/>
          <w:sz w:val="20"/>
          <w:szCs w:val="20"/>
        </w:rPr>
        <w:t>Dharmarajan G</w:t>
      </w:r>
      <w:r w:rsidRPr="007F2B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F2BCC">
        <w:rPr>
          <w:rFonts w:ascii="Arial" w:hAnsi="Arial" w:cs="Arial"/>
          <w:sz w:val="20"/>
          <w:szCs w:val="20"/>
        </w:rPr>
        <w:t>Glaubitz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JC, Rhodes OE </w:t>
      </w:r>
      <w:r w:rsidR="004D67C7">
        <w:rPr>
          <w:rFonts w:ascii="Arial" w:hAnsi="Arial" w:cs="Arial"/>
          <w:sz w:val="20"/>
          <w:szCs w:val="20"/>
        </w:rPr>
        <w:t>Jr.</w:t>
      </w:r>
      <w:r w:rsidRPr="007F2BCC">
        <w:rPr>
          <w:rFonts w:ascii="Arial" w:hAnsi="Arial" w:cs="Arial"/>
          <w:sz w:val="20"/>
          <w:szCs w:val="20"/>
        </w:rPr>
        <w:t xml:space="preserve"> (2006) Relative performance of Bayesian clustering software for inferring population substructure and individual assignment at low levels of population differentiation. </w:t>
      </w:r>
      <w:r w:rsidRPr="007F2BCC">
        <w:rPr>
          <w:rFonts w:ascii="Arial" w:hAnsi="Arial" w:cs="Arial"/>
          <w:i/>
          <w:sz w:val="20"/>
          <w:szCs w:val="20"/>
        </w:rPr>
        <w:t xml:space="preserve">Conservation Genetics </w:t>
      </w:r>
      <w:r w:rsidRPr="007F2BCC">
        <w:rPr>
          <w:rFonts w:ascii="Arial" w:hAnsi="Arial" w:cs="Arial"/>
          <w:sz w:val="20"/>
          <w:szCs w:val="20"/>
        </w:rPr>
        <w:t xml:space="preserve">7: 295-302. 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iCs/>
          <w:sz w:val="20"/>
          <w:szCs w:val="20"/>
        </w:rPr>
      </w:pPr>
      <w:proofErr w:type="spellStart"/>
      <w:r w:rsidRPr="007F2BCC">
        <w:rPr>
          <w:rFonts w:ascii="Arial" w:hAnsi="Arial" w:cs="Arial"/>
          <w:sz w:val="20"/>
          <w:szCs w:val="20"/>
        </w:rPr>
        <w:t>Beheler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AS, </w:t>
      </w:r>
      <w:proofErr w:type="spellStart"/>
      <w:r w:rsidRPr="007F2BCC">
        <w:rPr>
          <w:rFonts w:ascii="Arial" w:hAnsi="Arial" w:cs="Arial"/>
          <w:sz w:val="20"/>
          <w:szCs w:val="20"/>
        </w:rPr>
        <w:t>Fike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JA, </w:t>
      </w:r>
      <w:r w:rsidRPr="007F2BCC">
        <w:rPr>
          <w:rFonts w:ascii="Arial" w:hAnsi="Arial" w:cs="Arial"/>
          <w:b/>
          <w:sz w:val="20"/>
          <w:szCs w:val="20"/>
        </w:rPr>
        <w:t>Dharmarajan G</w:t>
      </w:r>
      <w:r w:rsidRPr="007F2BCC">
        <w:rPr>
          <w:rFonts w:ascii="Arial" w:hAnsi="Arial" w:cs="Arial"/>
          <w:sz w:val="20"/>
          <w:szCs w:val="20"/>
        </w:rPr>
        <w:t xml:space="preserve">, Rhodes OE, </w:t>
      </w:r>
      <w:proofErr w:type="spellStart"/>
      <w:r w:rsidRPr="007F2BCC">
        <w:rPr>
          <w:rFonts w:ascii="Arial" w:hAnsi="Arial" w:cs="Arial"/>
          <w:sz w:val="20"/>
          <w:szCs w:val="20"/>
        </w:rPr>
        <w:t>Serfass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TL (2005) Ten new polymorphic microsatellite loci for North American river otters (</w:t>
      </w:r>
      <w:proofErr w:type="spellStart"/>
      <w:r w:rsidRPr="007F2BCC">
        <w:rPr>
          <w:rFonts w:ascii="Arial" w:hAnsi="Arial" w:cs="Arial"/>
          <w:i/>
          <w:sz w:val="20"/>
          <w:szCs w:val="20"/>
        </w:rPr>
        <w:t>Lontra</w:t>
      </w:r>
      <w:proofErr w:type="spellEnd"/>
      <w:r w:rsidRPr="007F2B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F2BCC">
        <w:rPr>
          <w:rFonts w:ascii="Arial" w:hAnsi="Arial" w:cs="Arial"/>
          <w:i/>
          <w:sz w:val="20"/>
          <w:szCs w:val="20"/>
        </w:rPr>
        <w:t>canadensis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) and their utility in related </w:t>
      </w:r>
      <w:proofErr w:type="spellStart"/>
      <w:r w:rsidRPr="007F2BCC">
        <w:rPr>
          <w:rFonts w:ascii="Arial" w:hAnsi="Arial" w:cs="Arial"/>
          <w:sz w:val="20"/>
          <w:szCs w:val="20"/>
        </w:rPr>
        <w:t>mustelids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. </w:t>
      </w:r>
      <w:r w:rsidRPr="007F2BCC">
        <w:rPr>
          <w:rFonts w:ascii="Arial" w:hAnsi="Arial" w:cs="Arial"/>
          <w:i/>
          <w:sz w:val="20"/>
          <w:szCs w:val="20"/>
        </w:rPr>
        <w:t xml:space="preserve">Molecular Ecology Notes </w:t>
      </w:r>
      <w:r w:rsidRPr="007F2BCC">
        <w:rPr>
          <w:rFonts w:ascii="Arial" w:hAnsi="Arial" w:cs="Arial"/>
          <w:sz w:val="20"/>
          <w:szCs w:val="20"/>
        </w:rPr>
        <w:t xml:space="preserve">5: 602-604. 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iCs/>
          <w:sz w:val="20"/>
          <w:szCs w:val="20"/>
        </w:rPr>
      </w:pPr>
      <w:r w:rsidRPr="007F2BCC">
        <w:rPr>
          <w:rFonts w:ascii="Arial" w:hAnsi="Arial" w:cs="Arial"/>
          <w:b/>
          <w:sz w:val="20"/>
          <w:szCs w:val="20"/>
        </w:rPr>
        <w:t>Dharmarajan G</w:t>
      </w:r>
      <w:r w:rsidRPr="007F2BCC">
        <w:rPr>
          <w:rFonts w:ascii="Arial" w:hAnsi="Arial" w:cs="Arial"/>
          <w:sz w:val="20"/>
          <w:szCs w:val="20"/>
        </w:rPr>
        <w:t xml:space="preserve">, Raman M, John MC (2005) Effect of season on </w:t>
      </w:r>
      <w:proofErr w:type="spellStart"/>
      <w:r w:rsidRPr="007F2BCC">
        <w:rPr>
          <w:rFonts w:ascii="Arial" w:hAnsi="Arial" w:cs="Arial"/>
          <w:sz w:val="20"/>
          <w:szCs w:val="20"/>
        </w:rPr>
        <w:t>helminth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loads of wild herbivores and cattle in the </w:t>
      </w:r>
      <w:proofErr w:type="spellStart"/>
      <w:r w:rsidRPr="007F2BCC">
        <w:rPr>
          <w:rFonts w:ascii="Arial" w:hAnsi="Arial" w:cs="Arial"/>
          <w:sz w:val="20"/>
          <w:szCs w:val="20"/>
        </w:rPr>
        <w:t>Mudumalai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Wildlife Sanctuary, southern India. </w:t>
      </w:r>
      <w:r w:rsidRPr="007F2BCC">
        <w:rPr>
          <w:rFonts w:ascii="Arial" w:hAnsi="Arial" w:cs="Arial"/>
          <w:i/>
          <w:sz w:val="20"/>
          <w:szCs w:val="20"/>
        </w:rPr>
        <w:t xml:space="preserve">Zoos' Print Journal </w:t>
      </w:r>
      <w:r w:rsidRPr="007F2BCC">
        <w:rPr>
          <w:rFonts w:ascii="Arial" w:hAnsi="Arial" w:cs="Arial"/>
          <w:sz w:val="20"/>
          <w:szCs w:val="20"/>
        </w:rPr>
        <w:t xml:space="preserve">20: 1766-1769. 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iCs/>
          <w:sz w:val="20"/>
          <w:szCs w:val="20"/>
        </w:rPr>
      </w:pPr>
      <w:r w:rsidRPr="007F2BCC">
        <w:rPr>
          <w:rFonts w:ascii="Arial" w:hAnsi="Arial" w:cs="Arial"/>
          <w:b/>
          <w:sz w:val="20"/>
          <w:szCs w:val="20"/>
        </w:rPr>
        <w:t>Dharmarajan G</w:t>
      </w:r>
      <w:r w:rsidRPr="007F2BCC">
        <w:rPr>
          <w:rFonts w:ascii="Arial" w:hAnsi="Arial" w:cs="Arial"/>
          <w:sz w:val="20"/>
          <w:szCs w:val="20"/>
        </w:rPr>
        <w:t xml:space="preserve">, Raman M, John MC (2004) Are worms affected by host ecology? </w:t>
      </w:r>
      <w:proofErr w:type="gramStart"/>
      <w:r w:rsidRPr="007F2BCC">
        <w:rPr>
          <w:rFonts w:ascii="Arial" w:hAnsi="Arial" w:cs="Arial"/>
          <w:sz w:val="20"/>
          <w:szCs w:val="20"/>
        </w:rPr>
        <w:t xml:space="preserve">A perspective from </w:t>
      </w:r>
      <w:proofErr w:type="spellStart"/>
      <w:r w:rsidRPr="007F2BCC">
        <w:rPr>
          <w:rFonts w:ascii="Arial" w:hAnsi="Arial" w:cs="Arial"/>
          <w:sz w:val="20"/>
          <w:szCs w:val="20"/>
        </w:rPr>
        <w:t>Mudumalai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Wildlife Sanctuary, southern India.</w:t>
      </w:r>
      <w:proofErr w:type="gramEnd"/>
      <w:r w:rsidRPr="007F2BCC">
        <w:rPr>
          <w:rFonts w:ascii="Arial" w:hAnsi="Arial" w:cs="Arial"/>
          <w:sz w:val="20"/>
          <w:szCs w:val="20"/>
        </w:rPr>
        <w:t xml:space="preserve"> </w:t>
      </w:r>
      <w:r w:rsidRPr="007F2BCC">
        <w:rPr>
          <w:rFonts w:ascii="Arial" w:hAnsi="Arial" w:cs="Arial"/>
          <w:i/>
          <w:sz w:val="20"/>
          <w:szCs w:val="20"/>
        </w:rPr>
        <w:t xml:space="preserve">Journal of the Bombay Natural History Society </w:t>
      </w:r>
      <w:r w:rsidRPr="007F2BCC">
        <w:rPr>
          <w:rFonts w:ascii="Arial" w:hAnsi="Arial" w:cs="Arial"/>
          <w:sz w:val="20"/>
          <w:szCs w:val="20"/>
        </w:rPr>
        <w:t xml:space="preserve">101: 399-402. 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iCs/>
          <w:sz w:val="20"/>
          <w:szCs w:val="20"/>
        </w:rPr>
      </w:pPr>
      <w:proofErr w:type="gramStart"/>
      <w:r w:rsidRPr="007F2BCC">
        <w:rPr>
          <w:rFonts w:ascii="Arial" w:hAnsi="Arial" w:cs="Arial"/>
          <w:b/>
          <w:sz w:val="20"/>
          <w:szCs w:val="20"/>
        </w:rPr>
        <w:t>Dharmarajan G</w:t>
      </w:r>
      <w:r w:rsidRPr="007F2BCC">
        <w:rPr>
          <w:rFonts w:ascii="Arial" w:hAnsi="Arial" w:cs="Arial"/>
          <w:sz w:val="20"/>
          <w:szCs w:val="20"/>
        </w:rPr>
        <w:t xml:space="preserve">, Raman M, John MC (2003) Effect of cattle and habitat on </w:t>
      </w:r>
      <w:proofErr w:type="spellStart"/>
      <w:r w:rsidRPr="007F2BCC">
        <w:rPr>
          <w:rFonts w:ascii="Arial" w:hAnsi="Arial" w:cs="Arial"/>
          <w:sz w:val="20"/>
          <w:szCs w:val="20"/>
        </w:rPr>
        <w:t>helminth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community structure of chital.</w:t>
      </w:r>
      <w:proofErr w:type="gramEnd"/>
      <w:r w:rsidRPr="007F2BCC">
        <w:rPr>
          <w:rFonts w:ascii="Arial" w:hAnsi="Arial" w:cs="Arial"/>
          <w:sz w:val="20"/>
          <w:szCs w:val="20"/>
        </w:rPr>
        <w:t xml:space="preserve"> </w:t>
      </w:r>
      <w:r w:rsidRPr="007F2BCC">
        <w:rPr>
          <w:rFonts w:ascii="Arial" w:hAnsi="Arial" w:cs="Arial"/>
          <w:i/>
          <w:sz w:val="20"/>
          <w:szCs w:val="20"/>
        </w:rPr>
        <w:t xml:space="preserve">Indian Veterinary Journal </w:t>
      </w:r>
      <w:r w:rsidRPr="007F2BCC">
        <w:rPr>
          <w:rFonts w:ascii="Arial" w:hAnsi="Arial" w:cs="Arial"/>
          <w:sz w:val="20"/>
          <w:szCs w:val="20"/>
        </w:rPr>
        <w:t xml:space="preserve">80: 984-987. 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iCs/>
          <w:sz w:val="20"/>
          <w:szCs w:val="20"/>
        </w:rPr>
      </w:pPr>
      <w:r w:rsidRPr="007F2BCC">
        <w:rPr>
          <w:rFonts w:ascii="Arial" w:hAnsi="Arial" w:cs="Arial"/>
          <w:b/>
          <w:sz w:val="20"/>
          <w:szCs w:val="20"/>
        </w:rPr>
        <w:t>Dharmarajan G</w:t>
      </w:r>
      <w:r w:rsidRPr="007F2BCC">
        <w:rPr>
          <w:rFonts w:ascii="Arial" w:hAnsi="Arial" w:cs="Arial"/>
          <w:sz w:val="20"/>
          <w:szCs w:val="20"/>
        </w:rPr>
        <w:t xml:space="preserve">, Raman M, John MC (2003) </w:t>
      </w:r>
      <w:proofErr w:type="gramStart"/>
      <w:r w:rsidRPr="007F2BCC">
        <w:rPr>
          <w:rFonts w:ascii="Arial" w:hAnsi="Arial" w:cs="Arial"/>
          <w:sz w:val="20"/>
          <w:szCs w:val="20"/>
        </w:rPr>
        <w:t>The</w:t>
      </w:r>
      <w:proofErr w:type="gramEnd"/>
      <w:r w:rsidRPr="007F2BCC">
        <w:rPr>
          <w:rFonts w:ascii="Arial" w:hAnsi="Arial" w:cs="Arial"/>
          <w:sz w:val="20"/>
          <w:szCs w:val="20"/>
        </w:rPr>
        <w:t xml:space="preserve"> effects of cattle grazing and habitat on </w:t>
      </w:r>
      <w:proofErr w:type="spellStart"/>
      <w:r w:rsidRPr="007F2BCC">
        <w:rPr>
          <w:rFonts w:ascii="Arial" w:hAnsi="Arial" w:cs="Arial"/>
          <w:sz w:val="20"/>
          <w:szCs w:val="20"/>
        </w:rPr>
        <w:t>helminth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loads of chital (Axis axis) in the </w:t>
      </w:r>
      <w:proofErr w:type="spellStart"/>
      <w:r w:rsidRPr="007F2BCC">
        <w:rPr>
          <w:rFonts w:ascii="Arial" w:hAnsi="Arial" w:cs="Arial"/>
          <w:sz w:val="20"/>
          <w:szCs w:val="20"/>
        </w:rPr>
        <w:t>Mudumalai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Wildlife Sanctuary, southern India. </w:t>
      </w:r>
      <w:r w:rsidRPr="007F2BCC">
        <w:rPr>
          <w:rFonts w:ascii="Arial" w:hAnsi="Arial" w:cs="Arial"/>
          <w:i/>
          <w:sz w:val="20"/>
          <w:szCs w:val="20"/>
        </w:rPr>
        <w:t xml:space="preserve">Journal of the Bombay Natural History Society </w:t>
      </w:r>
      <w:r w:rsidRPr="007F2BCC">
        <w:rPr>
          <w:rFonts w:ascii="Arial" w:hAnsi="Arial" w:cs="Arial"/>
          <w:sz w:val="20"/>
          <w:szCs w:val="20"/>
        </w:rPr>
        <w:t xml:space="preserve">100: 58-64. </w:t>
      </w:r>
    </w:p>
    <w:p w:rsidR="00881D5E" w:rsidRDefault="00881D5E" w:rsidP="007F2BCC">
      <w:pPr>
        <w:ind w:left="480" w:hanging="480"/>
        <w:jc w:val="left"/>
        <w:rPr>
          <w:rFonts w:ascii="Arial" w:hAnsi="Arial" w:cs="Arial"/>
          <w:sz w:val="20"/>
          <w:szCs w:val="20"/>
        </w:rPr>
      </w:pPr>
      <w:proofErr w:type="spellStart"/>
      <w:r w:rsidRPr="007F2BCC">
        <w:rPr>
          <w:rFonts w:ascii="Arial" w:hAnsi="Arial" w:cs="Arial"/>
          <w:sz w:val="20"/>
          <w:szCs w:val="20"/>
        </w:rPr>
        <w:t>Nambi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AP, </w:t>
      </w:r>
      <w:proofErr w:type="spellStart"/>
      <w:r w:rsidRPr="007F2BCC">
        <w:rPr>
          <w:rFonts w:ascii="Arial" w:hAnsi="Arial" w:cs="Arial"/>
          <w:sz w:val="20"/>
          <w:szCs w:val="20"/>
        </w:rPr>
        <w:t>Jayathangaraj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MG, </w:t>
      </w:r>
      <w:proofErr w:type="spellStart"/>
      <w:r w:rsidRPr="007F2BCC">
        <w:rPr>
          <w:rFonts w:ascii="Arial" w:hAnsi="Arial" w:cs="Arial"/>
          <w:sz w:val="20"/>
          <w:szCs w:val="20"/>
        </w:rPr>
        <w:t>Thirunavakarasu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PS, Raman M, </w:t>
      </w:r>
      <w:r w:rsidRPr="007F2BCC">
        <w:rPr>
          <w:rFonts w:ascii="Arial" w:hAnsi="Arial" w:cs="Arial"/>
          <w:b/>
          <w:sz w:val="20"/>
          <w:szCs w:val="20"/>
        </w:rPr>
        <w:t xml:space="preserve">Dharmarajan G </w:t>
      </w:r>
      <w:r w:rsidRPr="007F2BCC">
        <w:rPr>
          <w:rFonts w:ascii="Arial" w:hAnsi="Arial" w:cs="Arial"/>
          <w:sz w:val="20"/>
          <w:szCs w:val="20"/>
        </w:rPr>
        <w:t xml:space="preserve">(1989) </w:t>
      </w:r>
      <w:proofErr w:type="spellStart"/>
      <w:r w:rsidRPr="007F2BCC">
        <w:rPr>
          <w:rFonts w:ascii="Arial" w:hAnsi="Arial" w:cs="Arial"/>
          <w:sz w:val="20"/>
          <w:szCs w:val="20"/>
        </w:rPr>
        <w:t>Strongyloidosis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in a bonnet macaque (</w:t>
      </w:r>
      <w:proofErr w:type="spellStart"/>
      <w:r w:rsidRPr="007F2BCC">
        <w:rPr>
          <w:rFonts w:ascii="Arial" w:hAnsi="Arial" w:cs="Arial"/>
          <w:i/>
          <w:sz w:val="20"/>
          <w:szCs w:val="20"/>
        </w:rPr>
        <w:t>Macaca</w:t>
      </w:r>
      <w:proofErr w:type="spellEnd"/>
      <w:r w:rsidRPr="007F2B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F2BCC">
        <w:rPr>
          <w:rFonts w:ascii="Arial" w:hAnsi="Arial" w:cs="Arial"/>
          <w:i/>
          <w:sz w:val="20"/>
          <w:szCs w:val="20"/>
        </w:rPr>
        <w:t>radiata</w:t>
      </w:r>
      <w:proofErr w:type="spellEnd"/>
      <w:r w:rsidRPr="007F2BCC">
        <w:rPr>
          <w:rFonts w:ascii="Arial" w:hAnsi="Arial" w:cs="Arial"/>
          <w:i/>
          <w:sz w:val="20"/>
          <w:szCs w:val="20"/>
        </w:rPr>
        <w:t>)</w:t>
      </w:r>
      <w:r w:rsidRPr="007F2BCC">
        <w:rPr>
          <w:rFonts w:ascii="Arial" w:hAnsi="Arial" w:cs="Arial"/>
          <w:sz w:val="20"/>
          <w:szCs w:val="20"/>
        </w:rPr>
        <w:t xml:space="preserve">- A case report. </w:t>
      </w:r>
      <w:r w:rsidRPr="007F2BCC">
        <w:rPr>
          <w:rFonts w:ascii="Arial" w:hAnsi="Arial" w:cs="Arial"/>
          <w:i/>
          <w:sz w:val="20"/>
          <w:szCs w:val="20"/>
        </w:rPr>
        <w:t xml:space="preserve">Indian Journal of Veterinary Medicine </w:t>
      </w:r>
      <w:r w:rsidRPr="007F2BCC">
        <w:rPr>
          <w:rFonts w:ascii="Arial" w:hAnsi="Arial" w:cs="Arial"/>
          <w:sz w:val="20"/>
          <w:szCs w:val="20"/>
        </w:rPr>
        <w:t xml:space="preserve">13: 64-65. </w:t>
      </w:r>
    </w:p>
    <w:p w:rsidR="007F2BCC" w:rsidRPr="007F2BCC" w:rsidRDefault="007F2BCC" w:rsidP="007F2BCC">
      <w:pPr>
        <w:ind w:left="480" w:hanging="480"/>
        <w:jc w:val="left"/>
        <w:rPr>
          <w:rFonts w:ascii="Arial" w:hAnsi="Arial" w:cs="Arial"/>
          <w:sz w:val="20"/>
          <w:szCs w:val="20"/>
        </w:rPr>
      </w:pPr>
    </w:p>
    <w:p w:rsidR="00881D5E" w:rsidRPr="007F2BCC" w:rsidRDefault="007F2BCC" w:rsidP="00881D5E">
      <w:pP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881D5E" w:rsidRPr="007F2BCC">
        <w:rPr>
          <w:rFonts w:ascii="Arial" w:hAnsi="Arial" w:cs="Arial"/>
          <w:b/>
          <w:bCs/>
          <w:sz w:val="20"/>
          <w:szCs w:val="20"/>
        </w:rPr>
        <w:t xml:space="preserve">rticles in 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="00881D5E" w:rsidRPr="007F2BCC">
        <w:rPr>
          <w:rFonts w:ascii="Arial" w:hAnsi="Arial" w:cs="Arial"/>
          <w:b/>
          <w:bCs/>
          <w:sz w:val="20"/>
          <w:szCs w:val="20"/>
        </w:rPr>
        <w:t>eview/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881D5E" w:rsidRPr="007F2BCC">
        <w:rPr>
          <w:rFonts w:ascii="Arial" w:hAnsi="Arial" w:cs="Arial"/>
          <w:b/>
          <w:bCs/>
          <w:sz w:val="20"/>
          <w:szCs w:val="20"/>
        </w:rPr>
        <w:t>reparation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i/>
          <w:sz w:val="20"/>
          <w:szCs w:val="20"/>
        </w:rPr>
      </w:pPr>
      <w:r w:rsidRPr="007F2BCC">
        <w:rPr>
          <w:rFonts w:ascii="Arial" w:hAnsi="Arial" w:cs="Arial"/>
          <w:b/>
          <w:sz w:val="20"/>
          <w:szCs w:val="20"/>
        </w:rPr>
        <w:lastRenderedPageBreak/>
        <w:t>Dharmarajan G</w:t>
      </w:r>
      <w:r w:rsidRPr="007F2BCC">
        <w:rPr>
          <w:rFonts w:ascii="Arial" w:hAnsi="Arial" w:cs="Arial"/>
          <w:sz w:val="20"/>
          <w:szCs w:val="20"/>
        </w:rPr>
        <w:t xml:space="preserve">, Beasley JC, </w:t>
      </w:r>
      <w:proofErr w:type="spellStart"/>
      <w:r w:rsidRPr="007F2BCC">
        <w:rPr>
          <w:rFonts w:ascii="Arial" w:hAnsi="Arial" w:cs="Arial"/>
          <w:sz w:val="20"/>
          <w:szCs w:val="20"/>
        </w:rPr>
        <w:t>Fike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JA and Rhodes OE </w:t>
      </w:r>
      <w:r w:rsidR="004D67C7">
        <w:rPr>
          <w:rFonts w:ascii="Arial" w:hAnsi="Arial" w:cs="Arial"/>
          <w:sz w:val="20"/>
          <w:szCs w:val="20"/>
        </w:rPr>
        <w:t>Jr.</w:t>
      </w:r>
      <w:r w:rsidRPr="007F2BCC">
        <w:rPr>
          <w:rFonts w:ascii="Arial" w:hAnsi="Arial" w:cs="Arial"/>
          <w:sz w:val="20"/>
          <w:szCs w:val="20"/>
        </w:rPr>
        <w:t xml:space="preserve"> (In Review) Fine-scale patterns of kin-structure in a generalist mesopredator inhabiting a fragmented landscape. </w:t>
      </w:r>
      <w:proofErr w:type="gramStart"/>
      <w:r w:rsidRPr="007F2BCC">
        <w:rPr>
          <w:rFonts w:ascii="Arial" w:hAnsi="Arial" w:cs="Arial"/>
          <w:i/>
          <w:sz w:val="20"/>
          <w:szCs w:val="20"/>
        </w:rPr>
        <w:t>Animal Conservation.</w:t>
      </w:r>
      <w:proofErr w:type="gramEnd"/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i/>
          <w:sz w:val="20"/>
          <w:szCs w:val="20"/>
        </w:rPr>
      </w:pPr>
      <w:r w:rsidRPr="007F2BCC">
        <w:rPr>
          <w:rFonts w:ascii="Arial" w:hAnsi="Arial" w:cs="Arial"/>
          <w:b/>
          <w:sz w:val="20"/>
          <w:szCs w:val="20"/>
        </w:rPr>
        <w:t>Dharmarajan G</w:t>
      </w:r>
      <w:r w:rsidRPr="007F2BCC">
        <w:rPr>
          <w:rFonts w:ascii="Arial" w:hAnsi="Arial" w:cs="Arial"/>
          <w:sz w:val="20"/>
          <w:szCs w:val="20"/>
        </w:rPr>
        <w:t xml:space="preserve">, Beasley JC, Beatty WS, Olson ZH, </w:t>
      </w:r>
      <w:proofErr w:type="spellStart"/>
      <w:r w:rsidRPr="007F2BCC">
        <w:rPr>
          <w:rFonts w:ascii="Arial" w:hAnsi="Arial" w:cs="Arial"/>
          <w:sz w:val="20"/>
          <w:szCs w:val="20"/>
        </w:rPr>
        <w:t>Fike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JA and Rhodes OE </w:t>
      </w:r>
      <w:r w:rsidR="004D67C7">
        <w:rPr>
          <w:rFonts w:ascii="Arial" w:hAnsi="Arial" w:cs="Arial"/>
          <w:sz w:val="20"/>
          <w:szCs w:val="20"/>
        </w:rPr>
        <w:t>Jr.</w:t>
      </w:r>
      <w:r w:rsidRPr="007F2BCC">
        <w:rPr>
          <w:rFonts w:ascii="Arial" w:hAnsi="Arial" w:cs="Arial"/>
          <w:sz w:val="20"/>
          <w:szCs w:val="20"/>
        </w:rPr>
        <w:t xml:space="preserve"> (In Review) Genetic co-structuring in host-parasite systems: Empirical data from raccoons (</w:t>
      </w:r>
      <w:r w:rsidRPr="007F2BCC">
        <w:rPr>
          <w:rFonts w:ascii="Arial" w:hAnsi="Arial" w:cs="Arial"/>
          <w:i/>
          <w:sz w:val="20"/>
          <w:szCs w:val="20"/>
        </w:rPr>
        <w:t>Procyon lotor</w:t>
      </w:r>
      <w:r w:rsidRPr="007F2BCC">
        <w:rPr>
          <w:rFonts w:ascii="Arial" w:hAnsi="Arial" w:cs="Arial"/>
          <w:sz w:val="20"/>
          <w:szCs w:val="20"/>
        </w:rPr>
        <w:t>) and raccoon ticks (</w:t>
      </w:r>
      <w:r w:rsidRPr="007F2BCC">
        <w:rPr>
          <w:rFonts w:ascii="Arial" w:hAnsi="Arial" w:cs="Arial"/>
          <w:i/>
          <w:sz w:val="20"/>
          <w:szCs w:val="20"/>
        </w:rPr>
        <w:t>Ixodes texanus</w:t>
      </w:r>
      <w:r w:rsidRPr="007F2BCC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7F2BCC">
        <w:rPr>
          <w:rFonts w:ascii="Arial" w:hAnsi="Arial" w:cs="Arial"/>
          <w:i/>
          <w:sz w:val="20"/>
          <w:szCs w:val="20"/>
        </w:rPr>
        <w:t>Oikos</w:t>
      </w:r>
      <w:proofErr w:type="spellEnd"/>
      <w:r w:rsidRPr="007F2BCC">
        <w:rPr>
          <w:rFonts w:ascii="Arial" w:hAnsi="Arial" w:cs="Arial"/>
          <w:i/>
          <w:sz w:val="20"/>
          <w:szCs w:val="20"/>
        </w:rPr>
        <w:t>,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i/>
          <w:sz w:val="20"/>
          <w:szCs w:val="20"/>
        </w:rPr>
      </w:pPr>
      <w:r w:rsidRPr="007F2BCC">
        <w:rPr>
          <w:rFonts w:ascii="Arial" w:hAnsi="Arial" w:cs="Arial"/>
          <w:sz w:val="20"/>
          <w:szCs w:val="20"/>
        </w:rPr>
        <w:t>Beasley JC, Olson ZH, Beatty</w:t>
      </w:r>
      <w:r w:rsidRPr="007F2BC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7F2BCC">
        <w:rPr>
          <w:rFonts w:ascii="Arial" w:hAnsi="Arial" w:cs="Arial"/>
          <w:sz w:val="20"/>
          <w:szCs w:val="20"/>
        </w:rPr>
        <w:t xml:space="preserve">WS, </w:t>
      </w:r>
      <w:r w:rsidRPr="007F2BCC">
        <w:rPr>
          <w:rFonts w:ascii="Arial" w:hAnsi="Arial" w:cs="Arial"/>
          <w:b/>
          <w:sz w:val="20"/>
          <w:szCs w:val="20"/>
        </w:rPr>
        <w:t xml:space="preserve">Dharmarajan G </w:t>
      </w:r>
      <w:r w:rsidRPr="007F2BCC">
        <w:rPr>
          <w:rFonts w:ascii="Arial" w:hAnsi="Arial" w:cs="Arial"/>
          <w:sz w:val="20"/>
          <w:szCs w:val="20"/>
        </w:rPr>
        <w:t xml:space="preserve">and Rhodes OE </w:t>
      </w:r>
      <w:r w:rsidR="004D67C7">
        <w:rPr>
          <w:rFonts w:ascii="Arial" w:hAnsi="Arial" w:cs="Arial"/>
          <w:sz w:val="20"/>
          <w:szCs w:val="20"/>
        </w:rPr>
        <w:t>Jr.</w:t>
      </w:r>
      <w:r w:rsidRPr="007F2BCC">
        <w:rPr>
          <w:rFonts w:ascii="Arial" w:hAnsi="Arial" w:cs="Arial"/>
          <w:sz w:val="20"/>
          <w:szCs w:val="20"/>
        </w:rPr>
        <w:t xml:space="preserve"> (In Review) Effects of culling on mesopredator population dynamics: implications for disease management in fragmented landscapes.</w:t>
      </w:r>
      <w:r w:rsidRPr="007F2B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7F2BCC">
        <w:rPr>
          <w:rFonts w:ascii="Arial" w:hAnsi="Arial" w:cs="Arial"/>
          <w:i/>
          <w:sz w:val="20"/>
          <w:szCs w:val="20"/>
        </w:rPr>
        <w:t>Plos</w:t>
      </w:r>
      <w:proofErr w:type="spellEnd"/>
      <w:r w:rsidRPr="007F2BCC">
        <w:rPr>
          <w:rFonts w:ascii="Arial" w:hAnsi="Arial" w:cs="Arial"/>
          <w:i/>
          <w:sz w:val="20"/>
          <w:szCs w:val="20"/>
        </w:rPr>
        <w:t xml:space="preserve"> One.</w:t>
      </w:r>
      <w:proofErr w:type="gramEnd"/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sz w:val="20"/>
          <w:szCs w:val="20"/>
        </w:rPr>
      </w:pPr>
      <w:r w:rsidRPr="007F2BCC">
        <w:rPr>
          <w:rFonts w:ascii="Arial" w:hAnsi="Arial" w:cs="Arial"/>
          <w:sz w:val="20"/>
          <w:szCs w:val="20"/>
        </w:rPr>
        <w:t xml:space="preserve">Tan CG, </w:t>
      </w:r>
      <w:r w:rsidRPr="007F2BCC">
        <w:rPr>
          <w:rFonts w:ascii="Arial" w:hAnsi="Arial" w:cs="Arial"/>
          <w:b/>
          <w:sz w:val="20"/>
          <w:szCs w:val="20"/>
        </w:rPr>
        <w:t>Dharmarajan G</w:t>
      </w:r>
      <w:r w:rsidRPr="007F2BCC">
        <w:rPr>
          <w:rFonts w:ascii="Arial" w:hAnsi="Arial" w:cs="Arial"/>
          <w:sz w:val="20"/>
          <w:szCs w:val="20"/>
        </w:rPr>
        <w:t xml:space="preserve">, Beasley JC, Rhodes OE </w:t>
      </w:r>
      <w:r w:rsidR="004D67C7">
        <w:rPr>
          <w:rFonts w:ascii="Arial" w:hAnsi="Arial" w:cs="Arial"/>
          <w:sz w:val="20"/>
          <w:szCs w:val="20"/>
        </w:rPr>
        <w:t>Jr.</w:t>
      </w:r>
      <w:r w:rsidRPr="007F2BCC">
        <w:rPr>
          <w:rFonts w:ascii="Arial" w:hAnsi="Arial" w:cs="Arial"/>
          <w:sz w:val="20"/>
          <w:szCs w:val="20"/>
        </w:rPr>
        <w:t>, Moore GE, Wu CC, Lin TL (Submitted) Isolation and identification of leptospires from raccoons (</w:t>
      </w:r>
      <w:r w:rsidRPr="007F2BCC">
        <w:rPr>
          <w:rFonts w:ascii="Arial" w:hAnsi="Arial" w:cs="Arial"/>
          <w:i/>
          <w:sz w:val="20"/>
          <w:szCs w:val="20"/>
        </w:rPr>
        <w:t>Procyon lotor</w:t>
      </w:r>
      <w:r w:rsidRPr="007F2BCC">
        <w:rPr>
          <w:rFonts w:ascii="Arial" w:hAnsi="Arial" w:cs="Arial"/>
          <w:sz w:val="20"/>
          <w:szCs w:val="20"/>
        </w:rPr>
        <w:t>) in Indiana, USA.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sz w:val="20"/>
          <w:szCs w:val="20"/>
        </w:rPr>
      </w:pPr>
      <w:proofErr w:type="gramStart"/>
      <w:r w:rsidRPr="007F2BCC">
        <w:rPr>
          <w:rFonts w:ascii="Arial" w:hAnsi="Arial" w:cs="Arial"/>
          <w:b/>
          <w:sz w:val="20"/>
          <w:szCs w:val="20"/>
        </w:rPr>
        <w:t>Dharmarajan G</w:t>
      </w:r>
      <w:r w:rsidRPr="007F2BCC">
        <w:rPr>
          <w:rFonts w:ascii="Arial" w:hAnsi="Arial" w:cs="Arial"/>
          <w:sz w:val="20"/>
          <w:szCs w:val="20"/>
        </w:rPr>
        <w:t>, Dieter K and Lehmann T (In Prep.)</w:t>
      </w:r>
      <w:proofErr w:type="gramEnd"/>
      <w:r w:rsidRPr="007F2BCC">
        <w:rPr>
          <w:rFonts w:ascii="Arial" w:hAnsi="Arial" w:cs="Arial"/>
          <w:b/>
          <w:sz w:val="20"/>
          <w:szCs w:val="20"/>
        </w:rPr>
        <w:t xml:space="preserve"> </w:t>
      </w:r>
      <w:r w:rsidRPr="007F2BCC">
        <w:rPr>
          <w:rFonts w:ascii="Arial" w:hAnsi="Arial" w:cs="Arial"/>
          <w:sz w:val="20"/>
          <w:szCs w:val="20"/>
        </w:rPr>
        <w:t xml:space="preserve">Are mosquitoes in disease “hot-spots” more efficient vectors? </w:t>
      </w:r>
      <w:proofErr w:type="gramStart"/>
      <w:r w:rsidRPr="007F2BCC">
        <w:rPr>
          <w:rFonts w:ascii="Arial" w:hAnsi="Arial" w:cs="Arial"/>
          <w:sz w:val="20"/>
          <w:szCs w:val="20"/>
        </w:rPr>
        <w:t>Insights on spatial variation in disease resistance and tolerance in a natural vector-parasite system.</w:t>
      </w:r>
      <w:proofErr w:type="gramEnd"/>
      <w:r w:rsidRPr="007F2BCC">
        <w:rPr>
          <w:rFonts w:ascii="Arial" w:hAnsi="Arial" w:cs="Arial"/>
          <w:sz w:val="20"/>
          <w:szCs w:val="20"/>
        </w:rPr>
        <w:t xml:space="preserve"> </w:t>
      </w:r>
    </w:p>
    <w:p w:rsidR="00881D5E" w:rsidRDefault="00881D5E" w:rsidP="007F2BCC">
      <w:pPr>
        <w:ind w:left="480" w:hanging="480"/>
        <w:jc w:val="left"/>
        <w:rPr>
          <w:rFonts w:ascii="Arial" w:hAnsi="Arial" w:cs="Arial"/>
          <w:sz w:val="20"/>
          <w:szCs w:val="20"/>
        </w:rPr>
      </w:pPr>
      <w:proofErr w:type="gramStart"/>
      <w:r w:rsidRPr="007F2BCC">
        <w:rPr>
          <w:rFonts w:ascii="Arial" w:hAnsi="Arial" w:cs="Arial"/>
          <w:sz w:val="20"/>
          <w:szCs w:val="20"/>
        </w:rPr>
        <w:t xml:space="preserve">Beasley JC, Olson ZH, </w:t>
      </w:r>
      <w:r w:rsidRPr="007F2BCC">
        <w:rPr>
          <w:rFonts w:ascii="Arial" w:hAnsi="Arial" w:cs="Arial"/>
          <w:b/>
          <w:sz w:val="20"/>
          <w:szCs w:val="20"/>
        </w:rPr>
        <w:t>Dharmarajan G</w:t>
      </w:r>
      <w:r w:rsidRPr="007F2BCC">
        <w:rPr>
          <w:rFonts w:ascii="Arial" w:hAnsi="Arial" w:cs="Arial"/>
          <w:sz w:val="20"/>
          <w:szCs w:val="20"/>
        </w:rPr>
        <w:t xml:space="preserve">, Eagan TS and Rhodes OE </w:t>
      </w:r>
      <w:r w:rsidR="004D67C7">
        <w:rPr>
          <w:rFonts w:ascii="Arial" w:hAnsi="Arial" w:cs="Arial"/>
          <w:sz w:val="20"/>
          <w:szCs w:val="20"/>
        </w:rPr>
        <w:t>Jr.</w:t>
      </w:r>
      <w:r w:rsidRPr="007F2BCC">
        <w:rPr>
          <w:rFonts w:ascii="Arial" w:hAnsi="Arial" w:cs="Arial"/>
          <w:sz w:val="20"/>
          <w:szCs w:val="20"/>
        </w:rPr>
        <w:t xml:space="preserve"> (In Prep.)</w:t>
      </w:r>
      <w:proofErr w:type="gramEnd"/>
      <w:r w:rsidRPr="007F2BC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F2BCC">
        <w:rPr>
          <w:rFonts w:ascii="Arial" w:hAnsi="Arial" w:cs="Arial"/>
          <w:sz w:val="20"/>
          <w:szCs w:val="20"/>
        </w:rPr>
        <w:t>Source-sink dynamics in a generalist mesocarnivore.</w:t>
      </w:r>
      <w:proofErr w:type="gramEnd"/>
    </w:p>
    <w:p w:rsidR="007F2BCC" w:rsidRPr="007F2BCC" w:rsidRDefault="007F2BCC" w:rsidP="007F2BCC">
      <w:pPr>
        <w:ind w:left="480" w:hanging="480"/>
        <w:jc w:val="left"/>
        <w:rPr>
          <w:rFonts w:ascii="Arial" w:hAnsi="Arial" w:cs="Arial"/>
          <w:b/>
          <w:sz w:val="20"/>
          <w:szCs w:val="20"/>
        </w:rPr>
      </w:pPr>
    </w:p>
    <w:p w:rsidR="00881D5E" w:rsidRPr="007F2BCC" w:rsidRDefault="007F2BCC" w:rsidP="00881D5E">
      <w:pP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</w:t>
      </w:r>
      <w:r w:rsidR="00881D5E" w:rsidRPr="007F2BCC">
        <w:rPr>
          <w:rFonts w:ascii="Arial" w:hAnsi="Arial" w:cs="Arial"/>
          <w:b/>
          <w:bCs/>
          <w:sz w:val="20"/>
          <w:szCs w:val="20"/>
        </w:rPr>
        <w:t xml:space="preserve">eports and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881D5E" w:rsidRPr="007F2BCC">
        <w:rPr>
          <w:rFonts w:ascii="Arial" w:hAnsi="Arial" w:cs="Arial"/>
          <w:b/>
          <w:bCs/>
          <w:sz w:val="20"/>
          <w:szCs w:val="20"/>
        </w:rPr>
        <w:t xml:space="preserve">opular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881D5E" w:rsidRPr="007F2BCC">
        <w:rPr>
          <w:rFonts w:ascii="Arial" w:hAnsi="Arial" w:cs="Arial"/>
          <w:b/>
          <w:bCs/>
          <w:sz w:val="20"/>
          <w:szCs w:val="20"/>
        </w:rPr>
        <w:t>rticles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iCs/>
          <w:sz w:val="20"/>
          <w:szCs w:val="20"/>
        </w:rPr>
      </w:pPr>
      <w:r w:rsidRPr="007F2BCC">
        <w:rPr>
          <w:rFonts w:ascii="Arial" w:hAnsi="Arial" w:cs="Arial"/>
          <w:sz w:val="20"/>
          <w:szCs w:val="20"/>
        </w:rPr>
        <w:t xml:space="preserve">Sukumar R, </w:t>
      </w:r>
      <w:proofErr w:type="spellStart"/>
      <w:r w:rsidRPr="007F2BCC">
        <w:rPr>
          <w:rFonts w:ascii="Arial" w:hAnsi="Arial" w:cs="Arial"/>
          <w:sz w:val="20"/>
          <w:szCs w:val="20"/>
        </w:rPr>
        <w:t>Venkatraman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7F2BCC">
        <w:rPr>
          <w:rFonts w:ascii="Arial" w:hAnsi="Arial" w:cs="Arial"/>
          <w:sz w:val="20"/>
          <w:szCs w:val="20"/>
        </w:rPr>
        <w:t>Cheeran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J, </w:t>
      </w:r>
      <w:proofErr w:type="spellStart"/>
      <w:r w:rsidRPr="007F2BCC">
        <w:rPr>
          <w:rFonts w:ascii="Arial" w:hAnsi="Arial" w:cs="Arial"/>
          <w:sz w:val="20"/>
          <w:szCs w:val="20"/>
        </w:rPr>
        <w:t>Mujumdar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PP, Baskaran N, </w:t>
      </w:r>
      <w:r w:rsidRPr="007F2BCC">
        <w:rPr>
          <w:rFonts w:ascii="Arial" w:hAnsi="Arial" w:cs="Arial"/>
          <w:b/>
          <w:sz w:val="20"/>
          <w:szCs w:val="20"/>
        </w:rPr>
        <w:t>Dharmarajan G</w:t>
      </w:r>
      <w:r w:rsidRPr="007F2BCC">
        <w:rPr>
          <w:rFonts w:ascii="Arial" w:hAnsi="Arial" w:cs="Arial"/>
          <w:sz w:val="20"/>
          <w:szCs w:val="20"/>
        </w:rPr>
        <w:t xml:space="preserve">, Roy M, </w:t>
      </w:r>
      <w:proofErr w:type="spellStart"/>
      <w:r w:rsidRPr="007F2BCC">
        <w:rPr>
          <w:rFonts w:ascii="Arial" w:hAnsi="Arial" w:cs="Arial"/>
          <w:sz w:val="20"/>
          <w:szCs w:val="20"/>
        </w:rPr>
        <w:t>Madhivanan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A, Suresh HS, </w:t>
      </w:r>
      <w:proofErr w:type="spellStart"/>
      <w:r w:rsidRPr="007F2BCC">
        <w:rPr>
          <w:rFonts w:ascii="Arial" w:hAnsi="Arial" w:cs="Arial"/>
          <w:sz w:val="20"/>
          <w:szCs w:val="20"/>
        </w:rPr>
        <w:t>Narendran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K (2003) </w:t>
      </w:r>
      <w:proofErr w:type="gramStart"/>
      <w:r w:rsidRPr="007F2BCC">
        <w:rPr>
          <w:rFonts w:ascii="Arial" w:hAnsi="Arial" w:cs="Arial"/>
          <w:sz w:val="20"/>
          <w:szCs w:val="20"/>
        </w:rPr>
        <w:t>A</w:t>
      </w:r>
      <w:proofErr w:type="gramEnd"/>
      <w:r w:rsidRPr="007F2BCC">
        <w:rPr>
          <w:rFonts w:ascii="Arial" w:hAnsi="Arial" w:cs="Arial"/>
          <w:sz w:val="20"/>
          <w:szCs w:val="20"/>
        </w:rPr>
        <w:t xml:space="preserve"> study of elephants in </w:t>
      </w:r>
      <w:proofErr w:type="spellStart"/>
      <w:r w:rsidRPr="007F2BCC">
        <w:rPr>
          <w:rFonts w:ascii="Arial" w:hAnsi="Arial" w:cs="Arial"/>
          <w:sz w:val="20"/>
          <w:szCs w:val="20"/>
        </w:rPr>
        <w:t>Buxa</w:t>
      </w:r>
      <w:proofErr w:type="spellEnd"/>
      <w:r w:rsidRPr="007F2BCC">
        <w:rPr>
          <w:rFonts w:ascii="Arial" w:hAnsi="Arial" w:cs="Arial"/>
          <w:sz w:val="20"/>
          <w:szCs w:val="20"/>
        </w:rPr>
        <w:t xml:space="preserve"> Tiger Reserve and adjoining areas of Northern West Bengal and preparation of a conservation action plan. Submitted to West Bengal Forest Department 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b/>
          <w:sz w:val="20"/>
          <w:szCs w:val="20"/>
        </w:rPr>
      </w:pPr>
      <w:proofErr w:type="gramStart"/>
      <w:r w:rsidRPr="007F2BCC">
        <w:rPr>
          <w:rFonts w:ascii="Arial" w:hAnsi="Arial" w:cs="Arial"/>
          <w:b/>
          <w:sz w:val="20"/>
          <w:szCs w:val="20"/>
        </w:rPr>
        <w:t xml:space="preserve">Dharmarajan G. </w:t>
      </w:r>
      <w:r w:rsidRPr="007F2BCC">
        <w:rPr>
          <w:rFonts w:ascii="Arial" w:hAnsi="Arial" w:cs="Arial"/>
          <w:sz w:val="20"/>
          <w:szCs w:val="20"/>
        </w:rPr>
        <w:t>Jazz and Conservation.</w:t>
      </w:r>
      <w:proofErr w:type="gramEnd"/>
      <w:r w:rsidRPr="007F2BCC">
        <w:rPr>
          <w:rFonts w:ascii="Arial" w:hAnsi="Arial" w:cs="Arial"/>
          <w:sz w:val="20"/>
          <w:szCs w:val="20"/>
        </w:rPr>
        <w:t xml:space="preserve"> </w:t>
      </w:r>
      <w:r w:rsidRPr="007F2BCC">
        <w:rPr>
          <w:rFonts w:ascii="Arial" w:hAnsi="Arial" w:cs="Arial"/>
          <w:i/>
          <w:sz w:val="20"/>
          <w:szCs w:val="20"/>
        </w:rPr>
        <w:t>Rock Street Journal</w:t>
      </w:r>
      <w:r w:rsidRPr="007F2BCC">
        <w:rPr>
          <w:rFonts w:ascii="Arial" w:hAnsi="Arial" w:cs="Arial"/>
          <w:sz w:val="20"/>
          <w:szCs w:val="20"/>
        </w:rPr>
        <w:t>, November 2001.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iCs/>
          <w:sz w:val="20"/>
          <w:szCs w:val="20"/>
        </w:rPr>
      </w:pPr>
      <w:r w:rsidRPr="007F2BCC">
        <w:rPr>
          <w:rFonts w:ascii="Arial" w:hAnsi="Arial" w:cs="Arial"/>
          <w:b/>
          <w:sz w:val="20"/>
          <w:szCs w:val="20"/>
        </w:rPr>
        <w:t xml:space="preserve">Dharmarajan G. </w:t>
      </w:r>
      <w:r w:rsidRPr="007F2BCC">
        <w:rPr>
          <w:rFonts w:ascii="Arial" w:hAnsi="Arial" w:cs="Arial"/>
          <w:sz w:val="20"/>
          <w:szCs w:val="20"/>
        </w:rPr>
        <w:t xml:space="preserve">Wildlife health: are we missing the forest for the trees? </w:t>
      </w:r>
      <w:r w:rsidRPr="007F2BCC">
        <w:rPr>
          <w:rFonts w:ascii="Arial" w:hAnsi="Arial" w:cs="Arial"/>
          <w:i/>
          <w:sz w:val="20"/>
          <w:szCs w:val="20"/>
        </w:rPr>
        <w:t>Sanctuary</w:t>
      </w:r>
      <w:r w:rsidRPr="007F2BCC">
        <w:rPr>
          <w:rFonts w:ascii="Arial" w:hAnsi="Arial" w:cs="Arial"/>
          <w:sz w:val="20"/>
          <w:szCs w:val="20"/>
        </w:rPr>
        <w:t>, October, 2001.</w:t>
      </w:r>
    </w:p>
    <w:p w:rsidR="00881D5E" w:rsidRPr="007F2BCC" w:rsidRDefault="00881D5E" w:rsidP="007F2BCC">
      <w:pPr>
        <w:ind w:left="480" w:hanging="480"/>
        <w:jc w:val="left"/>
        <w:rPr>
          <w:rFonts w:ascii="Arial" w:hAnsi="Arial" w:cs="Arial"/>
          <w:sz w:val="20"/>
          <w:szCs w:val="20"/>
        </w:rPr>
      </w:pPr>
      <w:r w:rsidRPr="007F2BCC">
        <w:rPr>
          <w:rFonts w:ascii="Arial" w:hAnsi="Arial" w:cs="Arial"/>
          <w:b/>
          <w:sz w:val="20"/>
          <w:szCs w:val="20"/>
        </w:rPr>
        <w:t xml:space="preserve">Dharmarajan G. </w:t>
      </w:r>
      <w:r w:rsidRPr="007F2BCC">
        <w:rPr>
          <w:rFonts w:ascii="Arial" w:hAnsi="Arial" w:cs="Arial"/>
          <w:sz w:val="20"/>
          <w:szCs w:val="20"/>
        </w:rPr>
        <w:t xml:space="preserve">Editorial: The good earth, Part II. </w:t>
      </w:r>
      <w:r w:rsidRPr="007F2BCC">
        <w:rPr>
          <w:rFonts w:ascii="Arial" w:hAnsi="Arial" w:cs="Arial"/>
          <w:i/>
          <w:sz w:val="20"/>
          <w:szCs w:val="20"/>
        </w:rPr>
        <w:t>The Statesman</w:t>
      </w:r>
      <w:r w:rsidRPr="007F2BCC">
        <w:rPr>
          <w:rFonts w:ascii="Arial" w:hAnsi="Arial" w:cs="Arial"/>
          <w:sz w:val="20"/>
          <w:szCs w:val="20"/>
        </w:rPr>
        <w:t>, July 17, 2001.</w:t>
      </w:r>
    </w:p>
    <w:p w:rsidR="00162937" w:rsidRPr="007F2BCC" w:rsidRDefault="00881D5E" w:rsidP="007F2BCC">
      <w:pPr>
        <w:ind w:left="480" w:hanging="480"/>
        <w:jc w:val="left"/>
        <w:rPr>
          <w:rFonts w:ascii="Arial" w:hAnsi="Arial" w:cs="Arial"/>
          <w:sz w:val="20"/>
          <w:szCs w:val="20"/>
        </w:rPr>
      </w:pPr>
      <w:r w:rsidRPr="007F2BCC">
        <w:rPr>
          <w:rFonts w:ascii="Arial" w:hAnsi="Arial" w:cs="Arial"/>
          <w:b/>
          <w:iCs/>
          <w:sz w:val="20"/>
          <w:szCs w:val="20"/>
        </w:rPr>
        <w:t xml:space="preserve">Dharmarajan G. </w:t>
      </w:r>
      <w:r w:rsidRPr="007F2BCC">
        <w:rPr>
          <w:rFonts w:ascii="Arial" w:hAnsi="Arial" w:cs="Arial"/>
          <w:iCs/>
          <w:sz w:val="20"/>
          <w:szCs w:val="20"/>
        </w:rPr>
        <w:t xml:space="preserve">Editorial: The good earth, Part I. </w:t>
      </w:r>
      <w:r w:rsidRPr="007F2BCC">
        <w:rPr>
          <w:rFonts w:ascii="Arial" w:hAnsi="Arial" w:cs="Arial"/>
          <w:i/>
          <w:iCs/>
          <w:sz w:val="20"/>
          <w:szCs w:val="20"/>
        </w:rPr>
        <w:t>The Statesman</w:t>
      </w:r>
      <w:r w:rsidRPr="007F2BCC">
        <w:rPr>
          <w:rFonts w:ascii="Arial" w:hAnsi="Arial" w:cs="Arial"/>
          <w:iCs/>
          <w:sz w:val="20"/>
          <w:szCs w:val="20"/>
        </w:rPr>
        <w:t>, July 16, 2001.</w:t>
      </w:r>
    </w:p>
    <w:sectPr w:rsidR="00162937" w:rsidRPr="007F2BCC" w:rsidSect="00162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060"/>
    <w:multiLevelType w:val="hybridMultilevel"/>
    <w:tmpl w:val="ACA83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B79CA"/>
    <w:multiLevelType w:val="multilevel"/>
    <w:tmpl w:val="C7DA8F36"/>
    <w:styleLink w:val="QuizList"/>
    <w:lvl w:ilvl="0">
      <w:start w:val="1"/>
      <w:numFmt w:val="decimal"/>
      <w:lvlText w:val="Q 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304"/>
        </w:tabs>
        <w:ind w:left="130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EFD0C6A"/>
    <w:multiLevelType w:val="multilevel"/>
    <w:tmpl w:val="ED58E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13C76"/>
    <w:multiLevelType w:val="hybridMultilevel"/>
    <w:tmpl w:val="7EE6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94B80"/>
    <w:multiLevelType w:val="hybridMultilevel"/>
    <w:tmpl w:val="7600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E2D35"/>
    <w:multiLevelType w:val="hybridMultilevel"/>
    <w:tmpl w:val="1990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B78E7"/>
    <w:multiLevelType w:val="multilevel"/>
    <w:tmpl w:val="C7DA8F36"/>
    <w:numStyleLink w:val="QuizList"/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81D5E"/>
    <w:rsid w:val="000217F7"/>
    <w:rsid w:val="00162937"/>
    <w:rsid w:val="00193C8E"/>
    <w:rsid w:val="00441CD4"/>
    <w:rsid w:val="004D67C7"/>
    <w:rsid w:val="00514F97"/>
    <w:rsid w:val="00581788"/>
    <w:rsid w:val="005F360E"/>
    <w:rsid w:val="00601E87"/>
    <w:rsid w:val="00603AF3"/>
    <w:rsid w:val="00603CDF"/>
    <w:rsid w:val="006314EA"/>
    <w:rsid w:val="007C58C0"/>
    <w:rsid w:val="007E3440"/>
    <w:rsid w:val="007F2BCC"/>
    <w:rsid w:val="008263E3"/>
    <w:rsid w:val="00881D5E"/>
    <w:rsid w:val="008A4956"/>
    <w:rsid w:val="00931779"/>
    <w:rsid w:val="009A7A77"/>
    <w:rsid w:val="00AB740C"/>
    <w:rsid w:val="00D14FEF"/>
    <w:rsid w:val="00E20BF9"/>
    <w:rsid w:val="00F45E5E"/>
    <w:rsid w:val="00F7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Calibri" w:hAnsi="Garamond" w:cs="Times New Roman"/>
        <w:bCs/>
        <w:iCs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F7"/>
    <w:pPr>
      <w:spacing w:after="0" w:line="360" w:lineRule="auto"/>
      <w:jc w:val="both"/>
    </w:pPr>
    <w:rPr>
      <w:bCs w:val="0"/>
      <w:iCs w:val="0"/>
      <w:color w:val="auto"/>
      <w:sz w:val="22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441CD4"/>
    <w:pPr>
      <w:keepNext/>
      <w:keepLines/>
      <w:jc w:val="left"/>
      <w:outlineLvl w:val="2"/>
    </w:pPr>
    <w:rPr>
      <w:rFonts w:eastAsiaTheme="majorEastAsia" w:cstheme="majorBidi"/>
      <w:bCs/>
      <w:iCs/>
      <w:smallCap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autoRedefine/>
    <w:qFormat/>
    <w:rsid w:val="00441CD4"/>
    <w:pPr>
      <w:keepNext/>
      <w:ind w:left="720" w:hanging="720"/>
      <w:jc w:val="left"/>
    </w:pPr>
    <w:rPr>
      <w:rFonts w:cs="Arial"/>
      <w:bCs/>
      <w:color w:val="000000" w:themeColor="text1"/>
      <w:szCs w:val="24"/>
    </w:rPr>
  </w:style>
  <w:style w:type="paragraph" w:customStyle="1" w:styleId="Table">
    <w:name w:val="Table"/>
    <w:basedOn w:val="Normal"/>
    <w:autoRedefine/>
    <w:uiPriority w:val="5"/>
    <w:qFormat/>
    <w:rsid w:val="00441CD4"/>
    <w:pPr>
      <w:spacing w:before="80" w:after="60"/>
      <w:jc w:val="left"/>
    </w:pPr>
  </w:style>
  <w:style w:type="character" w:customStyle="1" w:styleId="Heading3Char">
    <w:name w:val="Heading 3 Char"/>
    <w:basedOn w:val="DefaultParagraphFont"/>
    <w:link w:val="Heading3"/>
    <w:uiPriority w:val="4"/>
    <w:rsid w:val="00441CD4"/>
    <w:rPr>
      <w:rFonts w:ascii="Garamond" w:eastAsiaTheme="majorEastAsia" w:hAnsi="Garamond" w:cstheme="majorBidi"/>
      <w:bCs/>
      <w:smallCaps/>
      <w:color w:val="000000" w:themeColor="text1"/>
      <w:sz w:val="22"/>
      <w:szCs w:val="22"/>
    </w:rPr>
  </w:style>
  <w:style w:type="numbering" w:customStyle="1" w:styleId="QuizList">
    <w:name w:val="Quiz_List"/>
    <w:uiPriority w:val="99"/>
    <w:rsid w:val="007E3440"/>
    <w:pPr>
      <w:numPr>
        <w:numId w:val="1"/>
      </w:numPr>
    </w:pPr>
  </w:style>
  <w:style w:type="paragraph" w:styleId="ListParagraph">
    <w:name w:val="List Paragraph"/>
    <w:basedOn w:val="Normal"/>
    <w:autoRedefine/>
    <w:uiPriority w:val="34"/>
    <w:qFormat/>
    <w:rsid w:val="007E3440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758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461999">
                                      <w:marLeft w:val="0"/>
                                      <w:marRight w:val="0"/>
                                      <w:marTop w:val="0"/>
                                      <w:marBottom w:val="10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42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3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37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03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665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49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330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99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021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8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81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27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46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1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469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3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35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22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8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0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151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2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47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0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53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69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270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05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93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13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09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258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Guha</dc:creator>
  <cp:lastModifiedBy>Guha</cp:lastModifiedBy>
  <cp:revision>4</cp:revision>
  <dcterms:created xsi:type="dcterms:W3CDTF">2013-02-08T05:12:00Z</dcterms:created>
  <dcterms:modified xsi:type="dcterms:W3CDTF">2013-02-08T06:36:00Z</dcterms:modified>
</cp:coreProperties>
</file>